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702B" w:rsidRDefault="0092702B" w:rsidP="0092702B">
      <w:pPr>
        <w:pStyle w:val="CRCoverPage"/>
        <w:tabs>
          <w:tab w:val="right" w:pos="9639"/>
        </w:tabs>
        <w:spacing w:after="0"/>
        <w:rPr>
          <w:b/>
          <w:i/>
          <w:noProof/>
          <w:sz w:val="28"/>
          <w:lang w:eastAsia="zh-CN"/>
        </w:rPr>
      </w:pPr>
      <w:r>
        <w:rPr>
          <w:b/>
          <w:noProof/>
          <w:sz w:val="24"/>
        </w:rPr>
        <w:t>3GPP TSG-</w:t>
      </w:r>
      <w:r>
        <w:rPr>
          <w:rFonts w:hint="eastAsia"/>
          <w:b/>
          <w:noProof/>
          <w:sz w:val="24"/>
          <w:lang w:eastAsia="zh-CN"/>
        </w:rPr>
        <w:t>RAN4</w:t>
      </w:r>
      <w:r w:rsidR="00F80426">
        <w:rPr>
          <w:b/>
          <w:noProof/>
          <w:sz w:val="24"/>
        </w:rPr>
        <w:t xml:space="preserve"> Meeting</w:t>
      </w:r>
      <w:r w:rsidR="00B10FC0">
        <w:rPr>
          <w:rFonts w:hint="eastAsia"/>
          <w:b/>
          <w:noProof/>
          <w:sz w:val="24"/>
          <w:lang w:eastAsia="zh-CN"/>
        </w:rPr>
        <w:t xml:space="preserve"> </w:t>
      </w:r>
      <w:r w:rsidR="00812AAB">
        <w:rPr>
          <w:rFonts w:hint="eastAsia"/>
          <w:b/>
          <w:noProof/>
          <w:sz w:val="24"/>
          <w:lang w:eastAsia="zh-CN"/>
        </w:rPr>
        <w:t>#</w:t>
      </w:r>
      <w:r w:rsidR="00CD5869">
        <w:rPr>
          <w:rFonts w:hint="eastAsia"/>
          <w:b/>
          <w:noProof/>
          <w:sz w:val="24"/>
          <w:lang w:eastAsia="zh-CN"/>
        </w:rPr>
        <w:t>9</w:t>
      </w:r>
      <w:r w:rsidR="0000726F">
        <w:rPr>
          <w:rFonts w:hint="eastAsia"/>
          <w:b/>
          <w:noProof/>
          <w:sz w:val="24"/>
          <w:lang w:eastAsia="zh-CN"/>
        </w:rPr>
        <w:t>5</w:t>
      </w:r>
      <w:r w:rsidR="005368CD">
        <w:rPr>
          <w:rFonts w:hint="eastAsia"/>
          <w:b/>
          <w:noProof/>
          <w:sz w:val="24"/>
          <w:lang w:eastAsia="zh-CN"/>
        </w:rPr>
        <w:t>-e</w:t>
      </w:r>
      <w:r>
        <w:rPr>
          <w:b/>
          <w:i/>
          <w:noProof/>
          <w:sz w:val="28"/>
        </w:rPr>
        <w:tab/>
      </w:r>
      <w:bookmarkStart w:id="0" w:name="_GoBack"/>
      <w:bookmarkEnd w:id="0"/>
      <w:r w:rsidR="0011354C" w:rsidRPr="0011354C">
        <w:rPr>
          <w:b/>
          <w:noProof/>
          <w:sz w:val="24"/>
        </w:rPr>
        <w:t>R4-2007359</w:t>
      </w:r>
    </w:p>
    <w:p w:rsidR="0092702B" w:rsidRDefault="0076343D" w:rsidP="0092702B">
      <w:pPr>
        <w:pStyle w:val="CRCoverPage"/>
        <w:outlineLvl w:val="0"/>
        <w:rPr>
          <w:b/>
          <w:noProof/>
          <w:sz w:val="24"/>
          <w:lang w:eastAsia="zh-CN"/>
        </w:rPr>
      </w:pPr>
      <w:r>
        <w:rPr>
          <w:rFonts w:cs="Arial" w:hint="eastAsia"/>
          <w:b/>
          <w:sz w:val="24"/>
          <w:lang w:eastAsia="zh-CN"/>
        </w:rPr>
        <w:t>Electronic meeting</w:t>
      </w:r>
      <w:r w:rsidR="005368CD" w:rsidRPr="00B40311">
        <w:rPr>
          <w:rFonts w:cs="Arial"/>
          <w:b/>
          <w:sz w:val="24"/>
          <w:lang w:eastAsia="ko-KR"/>
        </w:rPr>
        <w:t xml:space="preserve">, </w:t>
      </w:r>
      <w:r w:rsidRPr="00E80E4F">
        <w:rPr>
          <w:rFonts w:cs="Arial" w:hint="eastAsia"/>
          <w:b/>
          <w:sz w:val="24"/>
        </w:rPr>
        <w:t>2</w:t>
      </w:r>
      <w:r w:rsidR="0000726F">
        <w:rPr>
          <w:rFonts w:cs="Arial" w:hint="eastAsia"/>
          <w:b/>
          <w:sz w:val="24"/>
          <w:lang w:eastAsia="zh-CN"/>
        </w:rPr>
        <w:t>5</w:t>
      </w:r>
      <w:r w:rsidRPr="00E80E4F">
        <w:rPr>
          <w:rFonts w:cs="Arial" w:hint="eastAsia"/>
          <w:b/>
          <w:sz w:val="24"/>
          <w:vertAlign w:val="superscript"/>
        </w:rPr>
        <w:t>th</w:t>
      </w:r>
      <w:r w:rsidRPr="00E80E4F">
        <w:rPr>
          <w:rFonts w:cs="Arial" w:hint="eastAsia"/>
          <w:b/>
          <w:sz w:val="24"/>
          <w:lang w:eastAsia="zh-CN"/>
        </w:rPr>
        <w:t xml:space="preserve"> </w:t>
      </w:r>
      <w:r w:rsidR="0000726F">
        <w:rPr>
          <w:rFonts w:cs="Arial" w:hint="eastAsia"/>
          <w:b/>
          <w:sz w:val="24"/>
          <w:lang w:eastAsia="zh-CN"/>
        </w:rPr>
        <w:t>May</w:t>
      </w:r>
      <w:r w:rsidRPr="00E80E4F">
        <w:rPr>
          <w:rFonts w:cs="Arial" w:hint="eastAsia"/>
          <w:b/>
          <w:sz w:val="24"/>
          <w:lang w:eastAsia="zh-CN"/>
        </w:rPr>
        <w:t xml:space="preserve"> </w:t>
      </w:r>
      <w:r w:rsidRPr="00E80E4F">
        <w:rPr>
          <w:rFonts w:cs="Arial"/>
          <w:b/>
          <w:sz w:val="24"/>
        </w:rPr>
        <w:t xml:space="preserve">– </w:t>
      </w:r>
      <w:r w:rsidR="0000726F">
        <w:rPr>
          <w:rFonts w:cs="Arial" w:hint="eastAsia"/>
          <w:b/>
          <w:sz w:val="24"/>
          <w:lang w:eastAsia="zh-CN"/>
        </w:rPr>
        <w:t>5</w:t>
      </w:r>
      <w:r w:rsidR="0000726F">
        <w:rPr>
          <w:rFonts w:cs="Arial" w:hint="eastAsia"/>
          <w:b/>
          <w:sz w:val="24"/>
          <w:vertAlign w:val="superscript"/>
          <w:lang w:eastAsia="zh-CN"/>
        </w:rPr>
        <w:t>th</w:t>
      </w:r>
      <w:r w:rsidRPr="00E80E4F">
        <w:rPr>
          <w:rFonts w:cs="Arial" w:hint="eastAsia"/>
          <w:b/>
          <w:sz w:val="24"/>
        </w:rPr>
        <w:t xml:space="preserve"> </w:t>
      </w:r>
      <w:r w:rsidR="0000726F">
        <w:rPr>
          <w:rFonts w:cs="Arial" w:hint="eastAsia"/>
          <w:b/>
          <w:sz w:val="24"/>
          <w:lang w:eastAsia="zh-CN"/>
        </w:rPr>
        <w:t>June</w:t>
      </w:r>
      <w:r w:rsidR="005368CD" w:rsidRPr="00B40311">
        <w:rPr>
          <w:rFonts w:cs="Arial"/>
          <w:b/>
          <w:sz w:val="24"/>
          <w:lang w:eastAsia="ko-KR"/>
        </w:rPr>
        <w:t>,</w:t>
      </w:r>
      <w:r w:rsidR="005368CD" w:rsidRPr="00B40311">
        <w:rPr>
          <w:rFonts w:cs="Arial" w:hint="eastAsia"/>
          <w:b/>
          <w:sz w:val="24"/>
          <w:lang w:eastAsia="ko-KR"/>
        </w:rPr>
        <w:t xml:space="preserve"> 20</w:t>
      </w:r>
      <w:r w:rsidR="005368CD">
        <w:rPr>
          <w:rFonts w:cs="Arial" w:hint="eastAsia"/>
          <w:b/>
          <w:sz w:val="24"/>
        </w:rPr>
        <w:t>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bookmarkStart w:id="1" w:name="OLE_LINK2"/>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7A70F8"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00726F" w:rsidP="00617595">
            <w:pPr>
              <w:pStyle w:val="CRCoverPage"/>
              <w:spacing w:after="0"/>
              <w:rPr>
                <w:noProof/>
                <w:lang w:eastAsia="zh-CN"/>
              </w:rPr>
            </w:pPr>
            <w:r w:rsidRPr="0000726F">
              <w:rPr>
                <w:rFonts w:hint="eastAsia"/>
                <w:b/>
                <w:noProof/>
                <w:sz w:val="28"/>
                <w:highlight w:val="yellow"/>
                <w:lang w:eastAsia="zh-CN"/>
              </w:rPr>
              <w:t>xxxx</w:t>
            </w: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76343D" w:rsidP="00AA379A">
            <w:pPr>
              <w:pStyle w:val="CRCoverPage"/>
              <w:spacing w:after="0"/>
              <w:rPr>
                <w:b/>
                <w:noProof/>
                <w:lang w:eastAsia="zh-CN"/>
              </w:rPr>
            </w:pPr>
            <w:r>
              <w:rPr>
                <w:rFonts w:hint="eastAsia"/>
                <w:b/>
                <w:noProof/>
                <w:sz w:val="28"/>
                <w:lang w:eastAsia="zh-CN"/>
              </w:rPr>
              <w:t>-</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76343D">
            <w:pPr>
              <w:pStyle w:val="CRCoverPage"/>
              <w:spacing w:after="0"/>
              <w:rPr>
                <w:noProof/>
                <w:lang w:eastAsia="zh-CN"/>
              </w:rPr>
            </w:pPr>
            <w:r w:rsidRPr="001D17F4">
              <w:rPr>
                <w:rFonts w:hint="eastAsia"/>
                <w:b/>
                <w:noProof/>
                <w:sz w:val="28"/>
                <w:lang w:eastAsia="zh-CN"/>
              </w:rPr>
              <w:t>1</w:t>
            </w:r>
            <w:r w:rsidR="00102A80">
              <w:rPr>
                <w:rFonts w:hint="eastAsia"/>
                <w:b/>
                <w:noProof/>
                <w:sz w:val="28"/>
                <w:lang w:eastAsia="zh-CN"/>
              </w:rPr>
              <w:t>6</w:t>
            </w:r>
            <w:r w:rsidRPr="001D17F4">
              <w:rPr>
                <w:b/>
                <w:noProof/>
                <w:sz w:val="28"/>
                <w:lang w:eastAsia="zh-CN"/>
              </w:rPr>
              <w:t>.</w:t>
            </w:r>
            <w:r w:rsidR="0076343D">
              <w:rPr>
                <w:rFonts w:hint="eastAsia"/>
                <w:b/>
                <w:noProof/>
                <w:sz w:val="28"/>
                <w:lang w:eastAsia="zh-CN"/>
              </w:rPr>
              <w:t>3</w:t>
            </w:r>
            <w:r w:rsidRPr="001D17F4">
              <w:rPr>
                <w:b/>
                <w:noProof/>
                <w:sz w:val="28"/>
                <w:lang w:eastAsia="zh-CN"/>
              </w:rPr>
              <w:t>.</w:t>
            </w:r>
            <w:r w:rsidR="00E204D2" w:rsidRPr="001D17F4">
              <w:rPr>
                <w:rFonts w:hint="eastAsia"/>
                <w:b/>
                <w:noProof/>
                <w:sz w:val="28"/>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8" w:anchor="_blank" w:history="1">
              <w:r w:rsidRPr="00C15EC8">
                <w:rPr>
                  <w:rStyle w:val="a8"/>
                  <w:rFonts w:cs="Arial"/>
                  <w:b/>
                  <w:i/>
                  <w:noProof/>
                  <w:color w:val="FF0000"/>
                </w:rPr>
                <w:t>HE</w:t>
              </w:r>
              <w:bookmarkStart w:id="2" w:name="_Hlt497126619"/>
              <w:r w:rsidRPr="00C15EC8">
                <w:rPr>
                  <w:rStyle w:val="a8"/>
                  <w:rFonts w:cs="Arial"/>
                  <w:b/>
                  <w:i/>
                  <w:noProof/>
                  <w:color w:val="FF0000"/>
                </w:rPr>
                <w:t>L</w:t>
              </w:r>
              <w:bookmarkEnd w:id="2"/>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9"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6416C7" w:rsidRPr="00C15EC8" w:rsidTr="00617595">
        <w:tc>
          <w:tcPr>
            <w:tcW w:w="1843" w:type="dxa"/>
            <w:tcBorders>
              <w:top w:val="single" w:sz="4" w:space="0" w:color="auto"/>
              <w:left w:val="single" w:sz="4" w:space="0" w:color="auto"/>
            </w:tcBorders>
          </w:tcPr>
          <w:p w:rsidR="006416C7" w:rsidRPr="00C15EC8" w:rsidRDefault="006416C7" w:rsidP="006416C7">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6416C7" w:rsidRPr="00C15EC8" w:rsidRDefault="006416C7" w:rsidP="006416C7">
            <w:pPr>
              <w:pStyle w:val="CRCoverPage"/>
              <w:spacing w:after="0"/>
              <w:rPr>
                <w:noProof/>
                <w:lang w:eastAsia="zh-CN"/>
              </w:rPr>
            </w:pPr>
            <w:r w:rsidRPr="00370E9D">
              <w:rPr>
                <w:rFonts w:cs="Arial"/>
                <w:sz w:val="21"/>
                <w:szCs w:val="21"/>
                <w:lang w:eastAsia="zh-CN"/>
              </w:rPr>
              <w:t xml:space="preserve">CR on </w:t>
            </w:r>
            <w:r w:rsidRPr="00D10C7A">
              <w:rPr>
                <w:rFonts w:cs="Arial"/>
                <w:sz w:val="21"/>
                <w:szCs w:val="21"/>
                <w:lang w:eastAsia="zh-CN"/>
              </w:rPr>
              <w:t>int</w:t>
            </w:r>
            <w:r>
              <w:rPr>
                <w:rFonts w:cs="Arial"/>
                <w:sz w:val="21"/>
                <w:szCs w:val="21"/>
                <w:lang w:eastAsia="zh-CN"/>
              </w:rPr>
              <w:t>er</w:t>
            </w:r>
            <w:r w:rsidRPr="00D10C7A">
              <w:rPr>
                <w:rFonts w:cs="Arial"/>
                <w:sz w:val="21"/>
                <w:szCs w:val="21"/>
                <w:lang w:eastAsia="zh-CN"/>
              </w:rPr>
              <w:t xml:space="preserve">-frequency </w:t>
            </w:r>
            <w:r>
              <w:rPr>
                <w:rFonts w:cs="Arial"/>
                <w:sz w:val="21"/>
                <w:szCs w:val="21"/>
                <w:lang w:eastAsia="zh-CN"/>
              </w:rPr>
              <w:t xml:space="preserve">CSI-RS L3 </w:t>
            </w:r>
            <w:r w:rsidRPr="00D10C7A">
              <w:rPr>
                <w:rFonts w:cs="Arial"/>
                <w:sz w:val="21"/>
                <w:szCs w:val="21"/>
                <w:lang w:eastAsia="zh-CN"/>
              </w:rPr>
              <w:t>measurements</w:t>
            </w:r>
            <w:r>
              <w:rPr>
                <w:rFonts w:cs="Arial"/>
                <w:sz w:val="21"/>
                <w:szCs w:val="21"/>
                <w:lang w:eastAsia="zh-CN"/>
              </w:rPr>
              <w:t>(section 9.3.1, 9.3.6)</w:t>
            </w:r>
          </w:p>
        </w:tc>
      </w:tr>
      <w:tr w:rsidR="006416C7" w:rsidRPr="00C15EC8" w:rsidTr="00617595">
        <w:tc>
          <w:tcPr>
            <w:tcW w:w="1843" w:type="dxa"/>
            <w:tcBorders>
              <w:left w:val="single" w:sz="4" w:space="0" w:color="auto"/>
            </w:tcBorders>
          </w:tcPr>
          <w:p w:rsidR="006416C7" w:rsidRPr="00C15EC8" w:rsidRDefault="006416C7" w:rsidP="006416C7">
            <w:pPr>
              <w:pStyle w:val="CRCoverPage"/>
              <w:spacing w:after="0"/>
              <w:rPr>
                <w:b/>
                <w:i/>
                <w:noProof/>
                <w:sz w:val="8"/>
                <w:szCs w:val="8"/>
              </w:rPr>
            </w:pPr>
          </w:p>
        </w:tc>
        <w:tc>
          <w:tcPr>
            <w:tcW w:w="7798" w:type="dxa"/>
            <w:gridSpan w:val="10"/>
            <w:tcBorders>
              <w:right w:val="single" w:sz="4" w:space="0" w:color="auto"/>
            </w:tcBorders>
          </w:tcPr>
          <w:p w:rsidR="006416C7" w:rsidRPr="00C15EC8" w:rsidRDefault="006416C7" w:rsidP="006416C7">
            <w:pPr>
              <w:pStyle w:val="CRCoverPage"/>
              <w:spacing w:after="0"/>
              <w:rPr>
                <w:noProof/>
                <w:sz w:val="8"/>
                <w:szCs w:val="8"/>
              </w:rPr>
            </w:pPr>
          </w:p>
        </w:tc>
      </w:tr>
      <w:tr w:rsidR="006416C7" w:rsidRPr="00C15EC8" w:rsidTr="00617595">
        <w:tc>
          <w:tcPr>
            <w:tcW w:w="1843" w:type="dxa"/>
            <w:tcBorders>
              <w:left w:val="single" w:sz="4" w:space="0" w:color="auto"/>
            </w:tcBorders>
          </w:tcPr>
          <w:p w:rsidR="006416C7" w:rsidRPr="00C15EC8" w:rsidRDefault="006416C7" w:rsidP="006416C7">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6416C7" w:rsidRPr="00370E9D" w:rsidRDefault="006416C7" w:rsidP="006416C7">
            <w:pPr>
              <w:pStyle w:val="CRCoverPage"/>
              <w:spacing w:after="0"/>
              <w:rPr>
                <w:rFonts w:cs="Arial"/>
                <w:sz w:val="21"/>
                <w:szCs w:val="21"/>
                <w:lang w:eastAsia="zh-CN"/>
              </w:rPr>
            </w:pPr>
            <w:r w:rsidRPr="00370E9D">
              <w:rPr>
                <w:rFonts w:cs="Arial"/>
                <w:sz w:val="21"/>
                <w:szCs w:val="21"/>
                <w:lang w:eastAsia="zh-CN"/>
              </w:rPr>
              <w:t>OPPO</w:t>
            </w:r>
          </w:p>
        </w:tc>
      </w:tr>
      <w:tr w:rsidR="006416C7" w:rsidRPr="00C15EC8" w:rsidTr="00617595">
        <w:tc>
          <w:tcPr>
            <w:tcW w:w="1843" w:type="dxa"/>
            <w:tcBorders>
              <w:left w:val="single" w:sz="4" w:space="0" w:color="auto"/>
            </w:tcBorders>
          </w:tcPr>
          <w:p w:rsidR="006416C7" w:rsidRPr="00C15EC8" w:rsidRDefault="006416C7" w:rsidP="006416C7">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6416C7" w:rsidRPr="00C15EC8" w:rsidRDefault="006416C7" w:rsidP="006416C7">
            <w:pPr>
              <w:pStyle w:val="CRCoverPage"/>
              <w:spacing w:after="0"/>
              <w:rPr>
                <w:noProof/>
                <w:lang w:eastAsia="zh-CN"/>
              </w:rPr>
            </w:pPr>
            <w:r w:rsidRPr="00C15EC8">
              <w:rPr>
                <w:rFonts w:hint="eastAsia"/>
                <w:noProof/>
                <w:lang w:eastAsia="zh-CN"/>
              </w:rPr>
              <w:t>R</w:t>
            </w:r>
            <w:r>
              <w:rPr>
                <w:noProof/>
                <w:lang w:eastAsia="zh-CN"/>
              </w:rPr>
              <w:t>AN</w:t>
            </w:r>
            <w:r w:rsidRPr="00C15EC8">
              <w:rPr>
                <w:rFonts w:hint="eastAsia"/>
                <w:noProof/>
                <w:lang w:eastAsia="zh-CN"/>
              </w:rPr>
              <w:t>4</w:t>
            </w:r>
          </w:p>
        </w:tc>
      </w:tr>
      <w:tr w:rsidR="006416C7" w:rsidRPr="00C15EC8" w:rsidTr="00617595">
        <w:tc>
          <w:tcPr>
            <w:tcW w:w="1843" w:type="dxa"/>
            <w:tcBorders>
              <w:left w:val="single" w:sz="4" w:space="0" w:color="auto"/>
            </w:tcBorders>
          </w:tcPr>
          <w:p w:rsidR="006416C7" w:rsidRPr="00C15EC8" w:rsidRDefault="006416C7" w:rsidP="006416C7">
            <w:pPr>
              <w:pStyle w:val="CRCoverPage"/>
              <w:spacing w:after="0"/>
              <w:rPr>
                <w:b/>
                <w:i/>
                <w:noProof/>
                <w:sz w:val="8"/>
                <w:szCs w:val="8"/>
              </w:rPr>
            </w:pPr>
          </w:p>
        </w:tc>
        <w:tc>
          <w:tcPr>
            <w:tcW w:w="7798" w:type="dxa"/>
            <w:gridSpan w:val="10"/>
            <w:tcBorders>
              <w:right w:val="single" w:sz="4" w:space="0" w:color="auto"/>
            </w:tcBorders>
          </w:tcPr>
          <w:p w:rsidR="006416C7" w:rsidRPr="00C15EC8" w:rsidRDefault="006416C7" w:rsidP="006416C7">
            <w:pPr>
              <w:pStyle w:val="CRCoverPage"/>
              <w:spacing w:after="0"/>
              <w:rPr>
                <w:noProof/>
                <w:sz w:val="8"/>
                <w:szCs w:val="8"/>
              </w:rPr>
            </w:pPr>
          </w:p>
        </w:tc>
      </w:tr>
      <w:tr w:rsidR="006416C7" w:rsidRPr="00C15EC8" w:rsidTr="00617595">
        <w:tc>
          <w:tcPr>
            <w:tcW w:w="1843" w:type="dxa"/>
            <w:tcBorders>
              <w:left w:val="single" w:sz="4" w:space="0" w:color="auto"/>
            </w:tcBorders>
          </w:tcPr>
          <w:p w:rsidR="006416C7" w:rsidRPr="00C15EC8" w:rsidRDefault="006416C7" w:rsidP="006416C7">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6416C7" w:rsidRPr="00C329F6" w:rsidRDefault="006416C7" w:rsidP="006416C7">
            <w:pPr>
              <w:pStyle w:val="CRCoverPage"/>
              <w:spacing w:after="0"/>
              <w:rPr>
                <w:rFonts w:ascii="Times New Roman" w:hAnsi="Times New Roman"/>
                <w:noProof/>
              </w:rPr>
            </w:pPr>
            <w:r w:rsidRPr="00C8142D">
              <w:rPr>
                <w:rFonts w:cs="Arial"/>
                <w:sz w:val="21"/>
                <w:szCs w:val="21"/>
                <w:lang w:eastAsia="zh-CN"/>
              </w:rPr>
              <w:t>NR_CSIRS_L3meas-Core</w:t>
            </w:r>
          </w:p>
        </w:tc>
        <w:tc>
          <w:tcPr>
            <w:tcW w:w="994" w:type="dxa"/>
            <w:gridSpan w:val="2"/>
            <w:tcBorders>
              <w:left w:val="nil"/>
            </w:tcBorders>
          </w:tcPr>
          <w:p w:rsidR="006416C7" w:rsidRPr="00C15EC8" w:rsidRDefault="006416C7" w:rsidP="006416C7">
            <w:pPr>
              <w:pStyle w:val="CRCoverPage"/>
              <w:spacing w:after="0"/>
              <w:ind w:right="100"/>
              <w:rPr>
                <w:noProof/>
              </w:rPr>
            </w:pPr>
          </w:p>
        </w:tc>
        <w:tc>
          <w:tcPr>
            <w:tcW w:w="1417" w:type="dxa"/>
            <w:gridSpan w:val="2"/>
            <w:tcBorders>
              <w:left w:val="nil"/>
            </w:tcBorders>
          </w:tcPr>
          <w:p w:rsidR="006416C7" w:rsidRPr="00C15EC8" w:rsidRDefault="006416C7" w:rsidP="006416C7">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6416C7" w:rsidRPr="00C15EC8" w:rsidRDefault="006416C7" w:rsidP="006416C7">
            <w:pPr>
              <w:pStyle w:val="CRCoverPage"/>
              <w:spacing w:after="0"/>
              <w:ind w:left="100"/>
              <w:rPr>
                <w:noProof/>
              </w:rPr>
            </w:pPr>
            <w:r>
              <w:rPr>
                <w:noProof/>
                <w:lang w:eastAsia="zh-CN"/>
              </w:rPr>
              <w:t>20</w:t>
            </w:r>
            <w:r>
              <w:rPr>
                <w:rFonts w:hint="eastAsia"/>
                <w:noProof/>
                <w:lang w:eastAsia="zh-CN"/>
              </w:rPr>
              <w:t>20</w:t>
            </w:r>
            <w:r w:rsidRPr="00C15EC8">
              <w:rPr>
                <w:noProof/>
                <w:lang w:eastAsia="zh-CN"/>
              </w:rPr>
              <w:t>-</w:t>
            </w:r>
            <w:r>
              <w:rPr>
                <w:rFonts w:hint="eastAsia"/>
                <w:noProof/>
                <w:lang w:eastAsia="zh-CN"/>
              </w:rPr>
              <w:t>5</w:t>
            </w:r>
            <w:r w:rsidRPr="00C15EC8">
              <w:rPr>
                <w:noProof/>
                <w:lang w:eastAsia="zh-CN"/>
              </w:rPr>
              <w:t>-</w:t>
            </w:r>
            <w:r>
              <w:rPr>
                <w:noProof/>
                <w:lang w:eastAsia="zh-CN"/>
              </w:rPr>
              <w:t>1</w:t>
            </w:r>
            <w:r>
              <w:rPr>
                <w:rFonts w:hint="eastAsia"/>
                <w:noProof/>
                <w:lang w:eastAsia="zh-CN"/>
              </w:rPr>
              <w:t>5</w:t>
            </w:r>
          </w:p>
        </w:tc>
      </w:tr>
      <w:tr w:rsidR="006416C7" w:rsidRPr="00C15EC8" w:rsidTr="00617595">
        <w:tc>
          <w:tcPr>
            <w:tcW w:w="1843" w:type="dxa"/>
            <w:tcBorders>
              <w:left w:val="single" w:sz="4" w:space="0" w:color="auto"/>
            </w:tcBorders>
          </w:tcPr>
          <w:p w:rsidR="006416C7" w:rsidRPr="00C15EC8" w:rsidRDefault="006416C7" w:rsidP="006416C7">
            <w:pPr>
              <w:pStyle w:val="CRCoverPage"/>
              <w:spacing w:after="0"/>
              <w:rPr>
                <w:b/>
                <w:i/>
                <w:noProof/>
                <w:sz w:val="8"/>
                <w:szCs w:val="8"/>
              </w:rPr>
            </w:pPr>
          </w:p>
        </w:tc>
        <w:tc>
          <w:tcPr>
            <w:tcW w:w="1560" w:type="dxa"/>
            <w:gridSpan w:val="4"/>
          </w:tcPr>
          <w:p w:rsidR="006416C7" w:rsidRPr="00C15EC8" w:rsidRDefault="006416C7" w:rsidP="006416C7">
            <w:pPr>
              <w:pStyle w:val="CRCoverPage"/>
              <w:spacing w:after="0"/>
              <w:rPr>
                <w:noProof/>
                <w:sz w:val="8"/>
                <w:szCs w:val="8"/>
              </w:rPr>
            </w:pPr>
          </w:p>
        </w:tc>
        <w:tc>
          <w:tcPr>
            <w:tcW w:w="2694" w:type="dxa"/>
            <w:gridSpan w:val="3"/>
          </w:tcPr>
          <w:p w:rsidR="006416C7" w:rsidRPr="00C15EC8" w:rsidRDefault="006416C7" w:rsidP="006416C7">
            <w:pPr>
              <w:pStyle w:val="CRCoverPage"/>
              <w:spacing w:after="0"/>
              <w:rPr>
                <w:noProof/>
                <w:sz w:val="8"/>
                <w:szCs w:val="8"/>
              </w:rPr>
            </w:pPr>
          </w:p>
        </w:tc>
        <w:tc>
          <w:tcPr>
            <w:tcW w:w="1417" w:type="dxa"/>
            <w:gridSpan w:val="2"/>
          </w:tcPr>
          <w:p w:rsidR="006416C7" w:rsidRPr="00C15EC8" w:rsidRDefault="006416C7" w:rsidP="006416C7">
            <w:pPr>
              <w:pStyle w:val="CRCoverPage"/>
              <w:spacing w:after="0"/>
              <w:rPr>
                <w:noProof/>
                <w:sz w:val="8"/>
                <w:szCs w:val="8"/>
              </w:rPr>
            </w:pPr>
          </w:p>
        </w:tc>
        <w:tc>
          <w:tcPr>
            <w:tcW w:w="2127" w:type="dxa"/>
            <w:tcBorders>
              <w:right w:val="single" w:sz="4" w:space="0" w:color="auto"/>
            </w:tcBorders>
          </w:tcPr>
          <w:p w:rsidR="006416C7" w:rsidRPr="00C15EC8" w:rsidRDefault="006416C7" w:rsidP="006416C7">
            <w:pPr>
              <w:pStyle w:val="CRCoverPage"/>
              <w:spacing w:after="0"/>
              <w:rPr>
                <w:noProof/>
                <w:sz w:val="8"/>
                <w:szCs w:val="8"/>
              </w:rPr>
            </w:pPr>
          </w:p>
        </w:tc>
      </w:tr>
      <w:tr w:rsidR="006416C7" w:rsidRPr="00C15EC8" w:rsidTr="00617595">
        <w:trPr>
          <w:cantSplit/>
        </w:trPr>
        <w:tc>
          <w:tcPr>
            <w:tcW w:w="1843" w:type="dxa"/>
            <w:tcBorders>
              <w:left w:val="single" w:sz="4" w:space="0" w:color="auto"/>
            </w:tcBorders>
          </w:tcPr>
          <w:p w:rsidR="006416C7" w:rsidRPr="00C15EC8" w:rsidRDefault="006416C7" w:rsidP="006416C7">
            <w:pPr>
              <w:pStyle w:val="CRCoverPage"/>
              <w:tabs>
                <w:tab w:val="right" w:pos="1759"/>
              </w:tabs>
              <w:spacing w:after="0"/>
              <w:rPr>
                <w:b/>
                <w:i/>
                <w:noProof/>
              </w:rPr>
            </w:pPr>
            <w:r w:rsidRPr="00C15EC8">
              <w:rPr>
                <w:b/>
                <w:i/>
                <w:noProof/>
              </w:rPr>
              <w:t>Category:</w:t>
            </w:r>
          </w:p>
        </w:tc>
        <w:tc>
          <w:tcPr>
            <w:tcW w:w="425" w:type="dxa"/>
            <w:shd w:val="pct30" w:color="FFFF00" w:fill="auto"/>
          </w:tcPr>
          <w:p w:rsidR="006416C7" w:rsidRPr="00C15EC8" w:rsidRDefault="006416C7" w:rsidP="006416C7">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6416C7" w:rsidRPr="00C15EC8" w:rsidRDefault="006416C7" w:rsidP="006416C7">
            <w:pPr>
              <w:pStyle w:val="CRCoverPage"/>
              <w:spacing w:after="0"/>
              <w:rPr>
                <w:noProof/>
              </w:rPr>
            </w:pPr>
          </w:p>
        </w:tc>
        <w:tc>
          <w:tcPr>
            <w:tcW w:w="1417" w:type="dxa"/>
            <w:gridSpan w:val="2"/>
            <w:tcBorders>
              <w:left w:val="nil"/>
            </w:tcBorders>
          </w:tcPr>
          <w:p w:rsidR="006416C7" w:rsidRPr="00C15EC8" w:rsidRDefault="006416C7" w:rsidP="006416C7">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6416C7" w:rsidRPr="00C15EC8" w:rsidRDefault="006416C7" w:rsidP="006416C7">
            <w:pPr>
              <w:pStyle w:val="CRCoverPage"/>
              <w:spacing w:after="0"/>
              <w:ind w:left="100"/>
              <w:rPr>
                <w:noProof/>
                <w:lang w:eastAsia="zh-CN"/>
              </w:rPr>
            </w:pPr>
            <w:r w:rsidRPr="00C15EC8">
              <w:rPr>
                <w:noProof/>
              </w:rPr>
              <w:t>Rel-</w:t>
            </w:r>
            <w:r w:rsidRPr="00C15EC8">
              <w:rPr>
                <w:rFonts w:hint="eastAsia"/>
                <w:noProof/>
                <w:lang w:eastAsia="zh-CN"/>
              </w:rPr>
              <w:t>1</w:t>
            </w:r>
            <w:r>
              <w:rPr>
                <w:rFonts w:hint="eastAsia"/>
                <w:noProof/>
                <w:lang w:eastAsia="zh-CN"/>
              </w:rPr>
              <w:t>6</w:t>
            </w:r>
          </w:p>
        </w:tc>
      </w:tr>
      <w:tr w:rsidR="006416C7" w:rsidRPr="00C15EC8" w:rsidTr="00617595">
        <w:tc>
          <w:tcPr>
            <w:tcW w:w="1843" w:type="dxa"/>
            <w:tcBorders>
              <w:left w:val="single" w:sz="4" w:space="0" w:color="auto"/>
              <w:bottom w:val="single" w:sz="4" w:space="0" w:color="auto"/>
            </w:tcBorders>
          </w:tcPr>
          <w:p w:rsidR="006416C7" w:rsidRPr="00C15EC8" w:rsidRDefault="006416C7" w:rsidP="006416C7">
            <w:pPr>
              <w:pStyle w:val="CRCoverPage"/>
              <w:spacing w:after="0"/>
              <w:rPr>
                <w:b/>
                <w:i/>
                <w:noProof/>
              </w:rPr>
            </w:pPr>
          </w:p>
        </w:tc>
        <w:tc>
          <w:tcPr>
            <w:tcW w:w="4678" w:type="dxa"/>
            <w:gridSpan w:val="8"/>
            <w:tcBorders>
              <w:bottom w:val="single" w:sz="4" w:space="0" w:color="auto"/>
            </w:tcBorders>
          </w:tcPr>
          <w:p w:rsidR="006416C7" w:rsidRPr="00C15EC8" w:rsidRDefault="006416C7" w:rsidP="006416C7">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6416C7" w:rsidRPr="00C15EC8" w:rsidRDefault="006416C7" w:rsidP="006416C7">
            <w:pPr>
              <w:pStyle w:val="CRCoverPage"/>
              <w:rPr>
                <w:noProof/>
              </w:rPr>
            </w:pPr>
            <w:r w:rsidRPr="00C15EC8">
              <w:rPr>
                <w:noProof/>
                <w:sz w:val="18"/>
              </w:rPr>
              <w:t>Detailed explanations of the above categories can</w:t>
            </w:r>
            <w:r w:rsidRPr="00C15EC8">
              <w:rPr>
                <w:noProof/>
                <w:sz w:val="18"/>
              </w:rPr>
              <w:br/>
              <w:t xml:space="preserve">be found in 3GPP </w:t>
            </w:r>
            <w:hyperlink r:id="rId10"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6416C7" w:rsidRPr="00C15EC8" w:rsidRDefault="006416C7" w:rsidP="006416C7">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3" w:name="OLE_LINK1"/>
            <w:r w:rsidRPr="00C15EC8">
              <w:rPr>
                <w:i/>
                <w:noProof/>
                <w:sz w:val="18"/>
              </w:rPr>
              <w:t>Rel-13</w:t>
            </w:r>
            <w:r w:rsidRPr="00C15EC8">
              <w:rPr>
                <w:i/>
                <w:noProof/>
                <w:sz w:val="18"/>
              </w:rPr>
              <w:tab/>
              <w:t>(Release 13)</w:t>
            </w:r>
            <w:bookmarkEnd w:id="3"/>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6416C7" w:rsidRPr="00C15EC8" w:rsidTr="00617595">
        <w:tc>
          <w:tcPr>
            <w:tcW w:w="1843" w:type="dxa"/>
          </w:tcPr>
          <w:p w:rsidR="006416C7" w:rsidRPr="00C15EC8" w:rsidRDefault="006416C7" w:rsidP="006416C7">
            <w:pPr>
              <w:pStyle w:val="CRCoverPage"/>
              <w:spacing w:after="0"/>
              <w:rPr>
                <w:b/>
                <w:i/>
                <w:noProof/>
                <w:sz w:val="8"/>
                <w:szCs w:val="8"/>
              </w:rPr>
            </w:pPr>
          </w:p>
        </w:tc>
        <w:tc>
          <w:tcPr>
            <w:tcW w:w="7798" w:type="dxa"/>
            <w:gridSpan w:val="10"/>
          </w:tcPr>
          <w:p w:rsidR="006416C7" w:rsidRPr="00C15EC8" w:rsidRDefault="006416C7" w:rsidP="006416C7">
            <w:pPr>
              <w:pStyle w:val="CRCoverPage"/>
              <w:spacing w:after="0"/>
              <w:rPr>
                <w:noProof/>
                <w:sz w:val="8"/>
                <w:szCs w:val="8"/>
              </w:rPr>
            </w:pPr>
          </w:p>
        </w:tc>
      </w:tr>
      <w:tr w:rsidR="006416C7" w:rsidRPr="00C15EC8" w:rsidTr="00617595">
        <w:tc>
          <w:tcPr>
            <w:tcW w:w="2268" w:type="dxa"/>
            <w:gridSpan w:val="2"/>
            <w:tcBorders>
              <w:top w:val="single" w:sz="4" w:space="0" w:color="auto"/>
              <w:left w:val="single" w:sz="4" w:space="0" w:color="auto"/>
            </w:tcBorders>
          </w:tcPr>
          <w:p w:rsidR="006416C7" w:rsidRPr="00C15EC8" w:rsidRDefault="006416C7" w:rsidP="006416C7">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6416C7" w:rsidRPr="005F0FA4" w:rsidRDefault="006416C7" w:rsidP="006416C7">
            <w:pPr>
              <w:pStyle w:val="CRCoverPage"/>
              <w:spacing w:after="0"/>
              <w:rPr>
                <w:lang w:eastAsia="zh-CN"/>
              </w:rPr>
            </w:pPr>
            <w:r>
              <w:rPr>
                <w:rFonts w:ascii="Times New Roman" w:hAnsi="Times New Roman" w:hint="eastAsia"/>
                <w:lang w:eastAsia="zh-CN"/>
              </w:rPr>
              <w:t xml:space="preserve">CSI-RS L3 measurement </w:t>
            </w:r>
            <w:r>
              <w:rPr>
                <w:rFonts w:ascii="Times New Roman" w:hAnsi="Times New Roman"/>
                <w:lang w:eastAsia="zh-CN"/>
              </w:rPr>
              <w:t>requirements should be</w:t>
            </w:r>
            <w:r>
              <w:rPr>
                <w:rFonts w:ascii="Times New Roman" w:hAnsi="Times New Roman" w:hint="eastAsia"/>
                <w:lang w:eastAsia="zh-CN"/>
              </w:rPr>
              <w:t xml:space="preserve"> introduced in Rel-16</w:t>
            </w:r>
            <w:r w:rsidRPr="0076343D">
              <w:rPr>
                <w:rFonts w:ascii="Times New Roman" w:hAnsi="Times New Roman" w:hint="eastAsia"/>
                <w:lang w:eastAsia="zh-CN"/>
              </w:rPr>
              <w:t>.</w:t>
            </w:r>
          </w:p>
        </w:tc>
      </w:tr>
      <w:tr w:rsidR="006416C7" w:rsidRPr="00C15EC8" w:rsidTr="00617595">
        <w:tc>
          <w:tcPr>
            <w:tcW w:w="2268" w:type="dxa"/>
            <w:gridSpan w:val="2"/>
            <w:tcBorders>
              <w:left w:val="single" w:sz="4" w:space="0" w:color="auto"/>
            </w:tcBorders>
          </w:tcPr>
          <w:p w:rsidR="006416C7" w:rsidRPr="00C15EC8" w:rsidRDefault="006416C7" w:rsidP="006416C7">
            <w:pPr>
              <w:pStyle w:val="CRCoverPage"/>
              <w:spacing w:after="0"/>
              <w:rPr>
                <w:b/>
                <w:i/>
                <w:noProof/>
                <w:sz w:val="8"/>
                <w:szCs w:val="8"/>
              </w:rPr>
            </w:pPr>
          </w:p>
        </w:tc>
        <w:tc>
          <w:tcPr>
            <w:tcW w:w="7373" w:type="dxa"/>
            <w:gridSpan w:val="9"/>
            <w:tcBorders>
              <w:right w:val="single" w:sz="4" w:space="0" w:color="auto"/>
            </w:tcBorders>
          </w:tcPr>
          <w:p w:rsidR="006416C7" w:rsidRPr="00E828D8" w:rsidRDefault="006416C7" w:rsidP="006416C7">
            <w:pPr>
              <w:pStyle w:val="CRCoverPage"/>
              <w:spacing w:after="0"/>
              <w:rPr>
                <w:rFonts w:ascii="Times New Roman" w:hAnsi="Times New Roman"/>
                <w:noProof/>
                <w:sz w:val="8"/>
                <w:szCs w:val="8"/>
              </w:rPr>
            </w:pPr>
          </w:p>
        </w:tc>
      </w:tr>
      <w:tr w:rsidR="006416C7" w:rsidRPr="0027765F" w:rsidTr="00617595">
        <w:tc>
          <w:tcPr>
            <w:tcW w:w="2268" w:type="dxa"/>
            <w:gridSpan w:val="2"/>
            <w:tcBorders>
              <w:left w:val="single" w:sz="4" w:space="0" w:color="auto"/>
            </w:tcBorders>
          </w:tcPr>
          <w:p w:rsidR="006416C7" w:rsidRPr="00C15EC8" w:rsidRDefault="006416C7" w:rsidP="006416C7">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6416C7" w:rsidRDefault="006416C7" w:rsidP="006416C7">
            <w:pPr>
              <w:pStyle w:val="CRCoverPage"/>
              <w:spacing w:after="0"/>
              <w:rPr>
                <w:rFonts w:ascii="Times New Roman" w:hAnsi="Times New Roman"/>
                <w:lang w:eastAsia="zh-CN"/>
              </w:rPr>
            </w:pPr>
            <w:r>
              <w:rPr>
                <w:rFonts w:ascii="Times New Roman" w:hAnsi="Times New Roman" w:hint="eastAsia"/>
                <w:lang w:eastAsia="zh-CN"/>
              </w:rPr>
              <w:t xml:space="preserve">Introduce CSI-RS based </w:t>
            </w:r>
            <w:r>
              <w:rPr>
                <w:rFonts w:ascii="Times New Roman" w:hAnsi="Times New Roman"/>
                <w:lang w:eastAsia="zh-CN"/>
              </w:rPr>
              <w:t xml:space="preserve">inter-frequency </w:t>
            </w:r>
            <w:r>
              <w:rPr>
                <w:rFonts w:ascii="Times New Roman" w:hAnsi="Times New Roman" w:hint="eastAsia"/>
                <w:lang w:eastAsia="zh-CN"/>
              </w:rPr>
              <w:t>measurement</w:t>
            </w:r>
            <w:r w:rsidRPr="0076343D">
              <w:rPr>
                <w:rFonts w:ascii="Times New Roman" w:hAnsi="Times New Roman" w:hint="eastAsia"/>
                <w:lang w:eastAsia="zh-CN"/>
              </w:rPr>
              <w:t xml:space="preserve"> </w:t>
            </w:r>
            <w:r w:rsidRPr="0076343D">
              <w:rPr>
                <w:rFonts w:ascii="Times New Roman" w:hAnsi="Times New Roman"/>
                <w:lang w:eastAsia="zh-CN"/>
              </w:rPr>
              <w:t>requirement</w:t>
            </w:r>
            <w:r>
              <w:rPr>
                <w:rFonts w:ascii="Times New Roman" w:hAnsi="Times New Roman" w:hint="eastAsia"/>
                <w:lang w:eastAsia="zh-CN"/>
              </w:rPr>
              <w:t>s:</w:t>
            </w:r>
          </w:p>
          <w:p w:rsidR="006416C7" w:rsidRPr="00331A8B" w:rsidRDefault="006416C7" w:rsidP="006416C7">
            <w:pPr>
              <w:pStyle w:val="CRCoverPage"/>
              <w:spacing w:after="0"/>
              <w:ind w:leftChars="100" w:left="200"/>
              <w:rPr>
                <w:rFonts w:ascii="Times New Roman" w:hAnsi="Times New Roman"/>
                <w:lang w:eastAsia="zh-CN"/>
              </w:rPr>
            </w:pPr>
            <w:r w:rsidRPr="00331A8B">
              <w:rPr>
                <w:rFonts w:ascii="Times New Roman" w:hAnsi="Times New Roman"/>
                <w:lang w:eastAsia="zh-CN"/>
              </w:rPr>
              <w:t>9.</w:t>
            </w:r>
            <w:r>
              <w:rPr>
                <w:rFonts w:ascii="Times New Roman" w:hAnsi="Times New Roman"/>
                <w:lang w:eastAsia="zh-CN"/>
              </w:rPr>
              <w:t>3</w:t>
            </w:r>
            <w:r w:rsidRPr="00331A8B">
              <w:rPr>
                <w:rFonts w:ascii="Times New Roman" w:hAnsi="Times New Roman"/>
                <w:lang w:eastAsia="zh-CN"/>
              </w:rPr>
              <w:t>.1 Introduction</w:t>
            </w:r>
          </w:p>
          <w:p w:rsidR="006416C7" w:rsidRPr="00690821" w:rsidRDefault="006416C7" w:rsidP="006416C7">
            <w:pPr>
              <w:pStyle w:val="CRCoverPage"/>
              <w:spacing w:after="0"/>
              <w:ind w:leftChars="100" w:left="200"/>
              <w:rPr>
                <w:rFonts w:ascii="Times New Roman" w:hAnsi="Times New Roman"/>
                <w:lang w:eastAsia="zh-CN"/>
              </w:rPr>
            </w:pPr>
            <w:r w:rsidRPr="00331A8B">
              <w:rPr>
                <w:rFonts w:ascii="Times New Roman" w:hAnsi="Times New Roman"/>
                <w:lang w:eastAsia="zh-CN"/>
              </w:rPr>
              <w:t>9.</w:t>
            </w:r>
            <w:r>
              <w:rPr>
                <w:rFonts w:ascii="Times New Roman" w:hAnsi="Times New Roman"/>
                <w:lang w:eastAsia="zh-CN"/>
              </w:rPr>
              <w:t>3.6</w:t>
            </w:r>
            <w:r w:rsidRPr="00331A8B">
              <w:rPr>
                <w:rFonts w:ascii="Times New Roman" w:hAnsi="Times New Roman"/>
                <w:lang w:eastAsia="zh-CN"/>
              </w:rPr>
              <w:t xml:space="preserve"> Measurement Reporting Requirements</w:t>
            </w:r>
          </w:p>
        </w:tc>
      </w:tr>
      <w:tr w:rsidR="006416C7" w:rsidRPr="00C15EC8" w:rsidTr="00617595">
        <w:tc>
          <w:tcPr>
            <w:tcW w:w="2268" w:type="dxa"/>
            <w:gridSpan w:val="2"/>
            <w:tcBorders>
              <w:left w:val="single" w:sz="4" w:space="0" w:color="auto"/>
            </w:tcBorders>
          </w:tcPr>
          <w:p w:rsidR="006416C7" w:rsidRPr="00C15EC8" w:rsidRDefault="006416C7" w:rsidP="006416C7">
            <w:pPr>
              <w:pStyle w:val="CRCoverPage"/>
              <w:spacing w:after="0"/>
              <w:rPr>
                <w:b/>
                <w:i/>
                <w:noProof/>
                <w:sz w:val="8"/>
                <w:szCs w:val="8"/>
              </w:rPr>
            </w:pPr>
          </w:p>
        </w:tc>
        <w:tc>
          <w:tcPr>
            <w:tcW w:w="7373" w:type="dxa"/>
            <w:gridSpan w:val="9"/>
            <w:tcBorders>
              <w:right w:val="single" w:sz="4" w:space="0" w:color="auto"/>
            </w:tcBorders>
          </w:tcPr>
          <w:p w:rsidR="006416C7" w:rsidRPr="00E828D8" w:rsidRDefault="006416C7" w:rsidP="006416C7">
            <w:pPr>
              <w:pStyle w:val="CRCoverPage"/>
              <w:spacing w:after="0"/>
              <w:rPr>
                <w:rFonts w:ascii="Times New Roman" w:hAnsi="Times New Roman"/>
                <w:noProof/>
                <w:sz w:val="8"/>
                <w:szCs w:val="8"/>
              </w:rPr>
            </w:pPr>
          </w:p>
        </w:tc>
      </w:tr>
      <w:tr w:rsidR="006416C7" w:rsidRPr="00C15EC8" w:rsidTr="00617595">
        <w:tc>
          <w:tcPr>
            <w:tcW w:w="2268" w:type="dxa"/>
            <w:gridSpan w:val="2"/>
            <w:tcBorders>
              <w:left w:val="single" w:sz="4" w:space="0" w:color="auto"/>
              <w:bottom w:val="single" w:sz="4" w:space="0" w:color="auto"/>
            </w:tcBorders>
          </w:tcPr>
          <w:p w:rsidR="006416C7" w:rsidRPr="00C15EC8" w:rsidRDefault="006416C7" w:rsidP="006416C7">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6416C7" w:rsidRPr="00690821" w:rsidRDefault="006416C7" w:rsidP="006416C7">
            <w:pPr>
              <w:pStyle w:val="CRCoverPage"/>
              <w:spacing w:after="0"/>
              <w:rPr>
                <w:rFonts w:ascii="Times New Roman" w:hAnsi="Times New Roman"/>
                <w:lang w:eastAsia="zh-CN"/>
              </w:rPr>
            </w:pPr>
            <w:r>
              <w:rPr>
                <w:rFonts w:ascii="Times New Roman" w:hAnsi="Times New Roman" w:hint="eastAsia"/>
                <w:lang w:eastAsia="zh-CN"/>
              </w:rPr>
              <w:t xml:space="preserve">CSI-RS </w:t>
            </w:r>
            <w:r>
              <w:rPr>
                <w:rFonts w:ascii="Times New Roman" w:hAnsi="Times New Roman"/>
                <w:lang w:eastAsia="zh-CN"/>
              </w:rPr>
              <w:t>inter-frequency measurements</w:t>
            </w:r>
            <w:r>
              <w:rPr>
                <w:rFonts w:ascii="Times New Roman" w:hAnsi="Times New Roman" w:hint="eastAsia"/>
                <w:lang w:eastAsia="zh-CN"/>
              </w:rPr>
              <w:t xml:space="preserve"> </w:t>
            </w:r>
            <w:r w:rsidRPr="0076343D">
              <w:rPr>
                <w:rFonts w:ascii="Times New Roman" w:hAnsi="Times New Roman"/>
                <w:lang w:eastAsia="zh-CN"/>
              </w:rPr>
              <w:t>requirement</w:t>
            </w:r>
            <w:r>
              <w:rPr>
                <w:rFonts w:ascii="Times New Roman" w:hAnsi="Times New Roman" w:hint="eastAsia"/>
                <w:lang w:eastAsia="zh-CN"/>
              </w:rPr>
              <w:t>s</w:t>
            </w:r>
            <w:r w:rsidRPr="0076343D">
              <w:rPr>
                <w:rFonts w:ascii="Times New Roman" w:hAnsi="Times New Roman" w:hint="eastAsia"/>
                <w:lang w:eastAsia="zh-CN"/>
              </w:rPr>
              <w:t xml:space="preserve"> </w:t>
            </w:r>
            <w:r>
              <w:rPr>
                <w:rFonts w:ascii="Times New Roman" w:hAnsi="Times New Roman" w:hint="eastAsia"/>
                <w:lang w:eastAsia="zh-CN"/>
              </w:rPr>
              <w:t>are</w:t>
            </w:r>
            <w:r w:rsidRPr="0076343D">
              <w:rPr>
                <w:rFonts w:ascii="Times New Roman" w:hAnsi="Times New Roman" w:hint="eastAsia"/>
                <w:lang w:eastAsia="zh-CN"/>
              </w:rPr>
              <w:t xml:space="preserve"> missing.</w:t>
            </w:r>
          </w:p>
        </w:tc>
      </w:tr>
      <w:tr w:rsidR="006416C7" w:rsidRPr="00C15EC8" w:rsidTr="00617595">
        <w:tc>
          <w:tcPr>
            <w:tcW w:w="2268" w:type="dxa"/>
            <w:gridSpan w:val="2"/>
          </w:tcPr>
          <w:p w:rsidR="006416C7" w:rsidRPr="00C15EC8" w:rsidRDefault="006416C7" w:rsidP="006416C7">
            <w:pPr>
              <w:pStyle w:val="CRCoverPage"/>
              <w:spacing w:after="0"/>
              <w:rPr>
                <w:b/>
                <w:i/>
                <w:noProof/>
                <w:sz w:val="8"/>
                <w:szCs w:val="8"/>
              </w:rPr>
            </w:pPr>
          </w:p>
        </w:tc>
        <w:tc>
          <w:tcPr>
            <w:tcW w:w="7373" w:type="dxa"/>
            <w:gridSpan w:val="9"/>
          </w:tcPr>
          <w:p w:rsidR="006416C7" w:rsidRPr="00C15EC8" w:rsidRDefault="006416C7" w:rsidP="006416C7">
            <w:pPr>
              <w:pStyle w:val="CRCoverPage"/>
              <w:spacing w:after="0"/>
              <w:rPr>
                <w:sz w:val="8"/>
                <w:szCs w:val="8"/>
              </w:rPr>
            </w:pPr>
          </w:p>
        </w:tc>
      </w:tr>
      <w:tr w:rsidR="006416C7" w:rsidRPr="00C15EC8" w:rsidTr="00617595">
        <w:tc>
          <w:tcPr>
            <w:tcW w:w="2268" w:type="dxa"/>
            <w:gridSpan w:val="2"/>
            <w:tcBorders>
              <w:top w:val="single" w:sz="4" w:space="0" w:color="auto"/>
              <w:left w:val="single" w:sz="4" w:space="0" w:color="auto"/>
            </w:tcBorders>
          </w:tcPr>
          <w:p w:rsidR="006416C7" w:rsidRPr="00C15EC8" w:rsidRDefault="006416C7" w:rsidP="006416C7">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6416C7" w:rsidRPr="00C15EC8" w:rsidRDefault="006416C7" w:rsidP="006416C7">
            <w:pPr>
              <w:pStyle w:val="CRCoverPage"/>
              <w:spacing w:after="0"/>
              <w:rPr>
                <w:lang w:eastAsia="zh-CN"/>
              </w:rPr>
            </w:pPr>
            <w:r>
              <w:rPr>
                <w:rFonts w:hint="eastAsia"/>
                <w:noProof/>
                <w:lang w:eastAsia="zh-CN"/>
              </w:rPr>
              <w:t>S</w:t>
            </w:r>
            <w:r w:rsidRPr="00C15EC8">
              <w:rPr>
                <w:noProof/>
                <w:lang w:eastAsia="zh-CN"/>
              </w:rPr>
              <w:t>ection</w:t>
            </w:r>
            <w:r>
              <w:rPr>
                <w:rFonts w:hint="eastAsia"/>
                <w:noProof/>
                <w:lang w:eastAsia="zh-CN"/>
              </w:rPr>
              <w:t xml:space="preserve"> 9.3</w:t>
            </w:r>
            <w:r>
              <w:rPr>
                <w:noProof/>
                <w:lang w:eastAsia="zh-CN"/>
              </w:rPr>
              <w:t>.1, 9.3.6</w:t>
            </w:r>
          </w:p>
        </w:tc>
      </w:tr>
      <w:tr w:rsidR="006416C7" w:rsidRPr="00C15EC8" w:rsidTr="00617595">
        <w:tc>
          <w:tcPr>
            <w:tcW w:w="2268" w:type="dxa"/>
            <w:gridSpan w:val="2"/>
            <w:tcBorders>
              <w:left w:val="single" w:sz="4" w:space="0" w:color="auto"/>
            </w:tcBorders>
          </w:tcPr>
          <w:p w:rsidR="006416C7" w:rsidRPr="00C15EC8" w:rsidRDefault="006416C7" w:rsidP="006416C7">
            <w:pPr>
              <w:pStyle w:val="CRCoverPage"/>
              <w:spacing w:after="0"/>
              <w:rPr>
                <w:b/>
                <w:i/>
                <w:noProof/>
                <w:sz w:val="8"/>
                <w:szCs w:val="8"/>
              </w:rPr>
            </w:pPr>
          </w:p>
        </w:tc>
        <w:tc>
          <w:tcPr>
            <w:tcW w:w="7373" w:type="dxa"/>
            <w:gridSpan w:val="9"/>
            <w:tcBorders>
              <w:right w:val="single" w:sz="4" w:space="0" w:color="auto"/>
            </w:tcBorders>
          </w:tcPr>
          <w:p w:rsidR="006416C7" w:rsidRPr="00C15EC8" w:rsidRDefault="006416C7" w:rsidP="006416C7">
            <w:pPr>
              <w:pStyle w:val="CRCoverPage"/>
              <w:spacing w:after="0"/>
              <w:rPr>
                <w:sz w:val="8"/>
                <w:szCs w:val="8"/>
                <w:lang w:eastAsia="zh-CN"/>
              </w:rPr>
            </w:pPr>
          </w:p>
        </w:tc>
      </w:tr>
      <w:tr w:rsidR="006416C7" w:rsidRPr="00C15EC8" w:rsidTr="00617595">
        <w:tc>
          <w:tcPr>
            <w:tcW w:w="2268" w:type="dxa"/>
            <w:gridSpan w:val="2"/>
            <w:tcBorders>
              <w:left w:val="single" w:sz="4" w:space="0" w:color="auto"/>
            </w:tcBorders>
          </w:tcPr>
          <w:p w:rsidR="006416C7" w:rsidRPr="00C15EC8" w:rsidRDefault="006416C7" w:rsidP="00641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416C7" w:rsidRPr="00C15EC8" w:rsidRDefault="006416C7" w:rsidP="006416C7">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416C7" w:rsidRPr="00C15EC8" w:rsidRDefault="006416C7" w:rsidP="006416C7">
            <w:pPr>
              <w:pStyle w:val="CRCoverPage"/>
              <w:spacing w:after="0"/>
              <w:jc w:val="center"/>
              <w:rPr>
                <w:b/>
                <w:caps/>
              </w:rPr>
            </w:pPr>
            <w:r w:rsidRPr="00C15EC8">
              <w:rPr>
                <w:b/>
                <w:caps/>
              </w:rPr>
              <w:t>N</w:t>
            </w:r>
          </w:p>
        </w:tc>
        <w:tc>
          <w:tcPr>
            <w:tcW w:w="2977" w:type="dxa"/>
            <w:gridSpan w:val="3"/>
          </w:tcPr>
          <w:p w:rsidR="006416C7" w:rsidRPr="00C15EC8" w:rsidRDefault="006416C7" w:rsidP="006416C7">
            <w:pPr>
              <w:pStyle w:val="CRCoverPage"/>
              <w:tabs>
                <w:tab w:val="right" w:pos="2893"/>
              </w:tabs>
              <w:spacing w:after="0"/>
            </w:pPr>
          </w:p>
        </w:tc>
        <w:tc>
          <w:tcPr>
            <w:tcW w:w="3828" w:type="dxa"/>
            <w:gridSpan w:val="4"/>
            <w:tcBorders>
              <w:right w:val="single" w:sz="4" w:space="0" w:color="auto"/>
            </w:tcBorders>
            <w:shd w:val="clear" w:color="FFFF00" w:fill="auto"/>
          </w:tcPr>
          <w:p w:rsidR="006416C7" w:rsidRPr="00C15EC8" w:rsidRDefault="006416C7" w:rsidP="006416C7">
            <w:pPr>
              <w:pStyle w:val="CRCoverPage"/>
              <w:spacing w:after="0"/>
              <w:ind w:left="99"/>
              <w:rPr>
                <w:noProof/>
              </w:rPr>
            </w:pPr>
          </w:p>
        </w:tc>
      </w:tr>
      <w:tr w:rsidR="006416C7" w:rsidRPr="00C15EC8" w:rsidTr="00617595">
        <w:tc>
          <w:tcPr>
            <w:tcW w:w="2268" w:type="dxa"/>
            <w:gridSpan w:val="2"/>
            <w:tcBorders>
              <w:left w:val="single" w:sz="4" w:space="0" w:color="auto"/>
            </w:tcBorders>
          </w:tcPr>
          <w:p w:rsidR="006416C7" w:rsidRPr="00C15EC8" w:rsidRDefault="006416C7" w:rsidP="006416C7">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416C7" w:rsidRPr="00C15EC8" w:rsidRDefault="006416C7" w:rsidP="006416C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16C7" w:rsidRPr="00C15EC8" w:rsidRDefault="006416C7" w:rsidP="006416C7">
            <w:pPr>
              <w:pStyle w:val="CRCoverPage"/>
              <w:spacing w:after="0"/>
              <w:jc w:val="center"/>
              <w:rPr>
                <w:b/>
                <w:caps/>
              </w:rPr>
            </w:pPr>
            <w:r w:rsidRPr="00C15EC8">
              <w:rPr>
                <w:b/>
                <w:caps/>
                <w:lang w:eastAsia="zh-CN"/>
              </w:rPr>
              <w:t>X</w:t>
            </w:r>
          </w:p>
        </w:tc>
        <w:tc>
          <w:tcPr>
            <w:tcW w:w="2977" w:type="dxa"/>
            <w:gridSpan w:val="3"/>
          </w:tcPr>
          <w:p w:rsidR="006416C7" w:rsidRPr="00C15EC8" w:rsidRDefault="006416C7" w:rsidP="006416C7">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6416C7" w:rsidRPr="00C15EC8" w:rsidRDefault="006416C7" w:rsidP="006416C7">
            <w:pPr>
              <w:pStyle w:val="CRCoverPage"/>
              <w:spacing w:after="0"/>
              <w:ind w:left="99"/>
              <w:rPr>
                <w:noProof/>
              </w:rPr>
            </w:pPr>
          </w:p>
        </w:tc>
      </w:tr>
      <w:tr w:rsidR="006416C7" w:rsidRPr="00C15EC8" w:rsidTr="00617595">
        <w:tc>
          <w:tcPr>
            <w:tcW w:w="2268" w:type="dxa"/>
            <w:gridSpan w:val="2"/>
            <w:tcBorders>
              <w:left w:val="single" w:sz="4" w:space="0" w:color="auto"/>
            </w:tcBorders>
          </w:tcPr>
          <w:p w:rsidR="006416C7" w:rsidRPr="00C15EC8" w:rsidRDefault="006416C7" w:rsidP="006416C7">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416C7" w:rsidRPr="00C15EC8" w:rsidRDefault="006416C7" w:rsidP="006416C7">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16C7" w:rsidRPr="00C15EC8" w:rsidRDefault="006416C7" w:rsidP="006416C7">
            <w:pPr>
              <w:pStyle w:val="CRCoverPage"/>
              <w:spacing w:after="0"/>
              <w:jc w:val="center"/>
              <w:rPr>
                <w:b/>
                <w:caps/>
              </w:rPr>
            </w:pPr>
          </w:p>
        </w:tc>
        <w:tc>
          <w:tcPr>
            <w:tcW w:w="2977" w:type="dxa"/>
            <w:gridSpan w:val="3"/>
          </w:tcPr>
          <w:p w:rsidR="006416C7" w:rsidRPr="00C15EC8" w:rsidRDefault="006416C7" w:rsidP="006416C7">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6416C7" w:rsidRPr="00C15EC8" w:rsidRDefault="006416C7" w:rsidP="006416C7">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6416C7" w:rsidRPr="00C15EC8" w:rsidTr="00617595">
        <w:tc>
          <w:tcPr>
            <w:tcW w:w="2268" w:type="dxa"/>
            <w:gridSpan w:val="2"/>
            <w:tcBorders>
              <w:left w:val="single" w:sz="4" w:space="0" w:color="auto"/>
            </w:tcBorders>
          </w:tcPr>
          <w:p w:rsidR="006416C7" w:rsidRPr="00C15EC8" w:rsidRDefault="006416C7" w:rsidP="006416C7">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416C7" w:rsidRPr="00C15EC8" w:rsidRDefault="006416C7" w:rsidP="006416C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16C7" w:rsidRPr="00C15EC8" w:rsidRDefault="006416C7" w:rsidP="006416C7">
            <w:pPr>
              <w:pStyle w:val="CRCoverPage"/>
              <w:spacing w:after="0"/>
              <w:jc w:val="center"/>
              <w:rPr>
                <w:b/>
                <w:caps/>
              </w:rPr>
            </w:pPr>
            <w:r w:rsidRPr="00C15EC8">
              <w:rPr>
                <w:b/>
                <w:caps/>
                <w:lang w:eastAsia="zh-CN"/>
              </w:rPr>
              <w:t>X</w:t>
            </w:r>
          </w:p>
        </w:tc>
        <w:tc>
          <w:tcPr>
            <w:tcW w:w="2977" w:type="dxa"/>
            <w:gridSpan w:val="3"/>
          </w:tcPr>
          <w:p w:rsidR="006416C7" w:rsidRPr="00C15EC8" w:rsidRDefault="006416C7" w:rsidP="006416C7">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6416C7" w:rsidRPr="00C15EC8" w:rsidRDefault="006416C7" w:rsidP="006416C7">
            <w:pPr>
              <w:pStyle w:val="CRCoverPage"/>
              <w:spacing w:after="0"/>
              <w:ind w:left="99"/>
              <w:rPr>
                <w:noProof/>
              </w:rPr>
            </w:pPr>
          </w:p>
        </w:tc>
      </w:tr>
      <w:tr w:rsidR="006416C7" w:rsidRPr="00C15EC8" w:rsidTr="00617595">
        <w:tc>
          <w:tcPr>
            <w:tcW w:w="2268" w:type="dxa"/>
            <w:gridSpan w:val="2"/>
            <w:tcBorders>
              <w:left w:val="single" w:sz="4" w:space="0" w:color="auto"/>
            </w:tcBorders>
          </w:tcPr>
          <w:p w:rsidR="006416C7" w:rsidRPr="00C15EC8" w:rsidRDefault="006416C7" w:rsidP="006416C7">
            <w:pPr>
              <w:pStyle w:val="CRCoverPage"/>
              <w:spacing w:after="0"/>
              <w:rPr>
                <w:b/>
                <w:i/>
                <w:noProof/>
              </w:rPr>
            </w:pPr>
          </w:p>
        </w:tc>
        <w:tc>
          <w:tcPr>
            <w:tcW w:w="7373" w:type="dxa"/>
            <w:gridSpan w:val="9"/>
            <w:tcBorders>
              <w:right w:val="single" w:sz="4" w:space="0" w:color="auto"/>
            </w:tcBorders>
          </w:tcPr>
          <w:p w:rsidR="006416C7" w:rsidRPr="00C15EC8" w:rsidRDefault="006416C7" w:rsidP="006416C7">
            <w:pPr>
              <w:pStyle w:val="CRCoverPage"/>
              <w:spacing w:after="0"/>
              <w:rPr>
                <w:noProof/>
              </w:rPr>
            </w:pPr>
          </w:p>
        </w:tc>
      </w:tr>
      <w:tr w:rsidR="006416C7" w:rsidRPr="00C15EC8" w:rsidTr="00617595">
        <w:tc>
          <w:tcPr>
            <w:tcW w:w="2268" w:type="dxa"/>
            <w:gridSpan w:val="2"/>
            <w:tcBorders>
              <w:left w:val="single" w:sz="4" w:space="0" w:color="auto"/>
              <w:bottom w:val="single" w:sz="4" w:space="0" w:color="auto"/>
            </w:tcBorders>
          </w:tcPr>
          <w:p w:rsidR="006416C7" w:rsidRPr="00C15EC8" w:rsidRDefault="006416C7" w:rsidP="006416C7">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6416C7" w:rsidRPr="00C15EC8" w:rsidRDefault="006416C7" w:rsidP="006416C7">
            <w:pPr>
              <w:pStyle w:val="CRCoverPage"/>
              <w:spacing w:after="0"/>
              <w:ind w:left="100"/>
              <w:rPr>
                <w:noProof/>
              </w:rPr>
            </w:pPr>
          </w:p>
        </w:tc>
      </w:tr>
    </w:tbl>
    <w:p w:rsidR="0092702B" w:rsidRDefault="0092702B" w:rsidP="0092702B">
      <w:pPr>
        <w:pStyle w:val="CRCoverPage"/>
        <w:spacing w:after="0"/>
        <w:rPr>
          <w:noProof/>
          <w:sz w:val="8"/>
          <w:szCs w:val="8"/>
        </w:rPr>
      </w:pPr>
    </w:p>
    <w:p w:rsidR="00D92C12" w:rsidRDefault="0092702B" w:rsidP="00F92BFD">
      <w:pPr>
        <w:pStyle w:val="2"/>
        <w:rPr>
          <w:rFonts w:eastAsiaTheme="minorEastAsia"/>
        </w:rPr>
      </w:pPr>
      <w:r>
        <w:br w:type="page"/>
      </w:r>
      <w:bookmarkStart w:id="4" w:name="_Toc383690768"/>
      <w:bookmarkStart w:id="5" w:name="_Toc500509916"/>
    </w:p>
    <w:bookmarkEnd w:id="1"/>
    <w:p w:rsidR="00D45D7A" w:rsidRDefault="00D92C12" w:rsidP="00712638">
      <w:pPr>
        <w:jc w:val="center"/>
        <w:rPr>
          <w:rFonts w:ascii="Arial" w:eastAsiaTheme="minorEastAsia" w:hAnsi="Arial"/>
          <w:color w:val="FF0000"/>
          <w:sz w:val="32"/>
          <w:lang w:eastAsia="zh-CN"/>
        </w:rPr>
      </w:pPr>
      <w:r w:rsidRPr="003E464A">
        <w:rPr>
          <w:rFonts w:ascii="Arial" w:hAnsi="Arial"/>
          <w:color w:val="FF0000"/>
          <w:sz w:val="32"/>
          <w:lang w:eastAsia="zh-CN"/>
        </w:rPr>
        <w:lastRenderedPageBreak/>
        <w:t xml:space="preserve">&lt;&lt; </w:t>
      </w:r>
      <w:r w:rsidRPr="003E464A">
        <w:rPr>
          <w:rFonts w:ascii="Arial" w:hAnsi="Arial" w:hint="eastAsia"/>
          <w:color w:val="FF0000"/>
          <w:sz w:val="32"/>
          <w:lang w:eastAsia="zh-CN"/>
        </w:rPr>
        <w:t>Start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bookmarkEnd w:id="4"/>
      <w:bookmarkEnd w:id="5"/>
    </w:p>
    <w:p w:rsidR="000328B0" w:rsidRPr="00885F53" w:rsidRDefault="000328B0" w:rsidP="000328B0">
      <w:pPr>
        <w:pStyle w:val="2"/>
      </w:pPr>
      <w:r w:rsidRPr="00967CF8">
        <w:t>9.3</w:t>
      </w:r>
      <w:r w:rsidRPr="00885F53">
        <w:tab/>
        <w:t>NR inter-frequency measurements</w:t>
      </w:r>
    </w:p>
    <w:p w:rsidR="000328B0" w:rsidRPr="00885F53" w:rsidRDefault="000328B0" w:rsidP="000328B0">
      <w:pPr>
        <w:pStyle w:val="3"/>
      </w:pPr>
      <w:r w:rsidRPr="00967CF8">
        <w:rPr>
          <w:rFonts w:eastAsia="Malgun Gothic"/>
        </w:rPr>
        <w:t>9.3.1</w:t>
      </w:r>
      <w:r w:rsidRPr="00885F53">
        <w:rPr>
          <w:rFonts w:eastAsia="Malgun Gothic"/>
        </w:rPr>
        <w:tab/>
        <w:t>Introduction</w:t>
      </w:r>
    </w:p>
    <w:p w:rsidR="000328B0" w:rsidRDefault="000328B0" w:rsidP="000328B0">
      <w:pPr>
        <w:rPr>
          <w:ins w:id="6" w:author="CATT" w:date="2020-05-15T09:10:00Z"/>
          <w:rFonts w:eastAsiaTheme="minorEastAsia"/>
          <w:lang w:eastAsia="zh-CN"/>
        </w:rPr>
      </w:pPr>
      <w:r w:rsidRPr="00885F53">
        <w:rPr>
          <w:rFonts w:eastAsia="Malgun Gothic"/>
        </w:rPr>
        <w:t xml:space="preserve">A measurement is defined as </w:t>
      </w:r>
      <w:r w:rsidRPr="000E7B77">
        <w:rPr>
          <w:rFonts w:eastAsia="Malgun Gothic"/>
        </w:rPr>
        <w:t>a</w:t>
      </w:r>
      <w:r>
        <w:rPr>
          <w:rFonts w:eastAsia="Malgun Gothic"/>
        </w:rPr>
        <w:t>n</w:t>
      </w:r>
      <w:r w:rsidRPr="000E7B77">
        <w:rPr>
          <w:rFonts w:eastAsia="Malgun Gothic"/>
        </w:rPr>
        <w:t xml:space="preserve"> </w:t>
      </w:r>
      <w:r w:rsidRPr="00885F53">
        <w:rPr>
          <w:rFonts w:eastAsia="Malgun Gothic"/>
        </w:rPr>
        <w:t xml:space="preserve">SSB based inter-frequency measurement provided it is not defined as an </w:t>
      </w:r>
      <w:ins w:id="7" w:author="CATT" w:date="2020-05-15T09:10:00Z">
        <w:r w:rsidR="00FA14D8">
          <w:rPr>
            <w:rFonts w:eastAsiaTheme="minorEastAsia" w:hint="eastAsia"/>
            <w:lang w:eastAsia="zh-CN"/>
          </w:rPr>
          <w:t xml:space="preserve">SSB based </w:t>
        </w:r>
      </w:ins>
      <w:r w:rsidRPr="00885F53">
        <w:rPr>
          <w:rFonts w:eastAsia="Malgun Gothic"/>
        </w:rPr>
        <w:t>intra-frequency measurement according to clause 9.2.</w:t>
      </w:r>
    </w:p>
    <w:p w:rsidR="00FA14D8" w:rsidRPr="00FA14D8" w:rsidRDefault="00FA14D8" w:rsidP="000328B0">
      <w:pPr>
        <w:rPr>
          <w:rFonts w:eastAsia="Malgun Gothic"/>
        </w:rPr>
      </w:pPr>
      <w:ins w:id="8" w:author="CATT" w:date="2020-05-15T09:10:00Z">
        <w:r w:rsidRPr="00885F53">
          <w:rPr>
            <w:rFonts w:eastAsia="Malgun Gothic"/>
          </w:rPr>
          <w:t xml:space="preserve">A measurement is defined as </w:t>
        </w:r>
        <w:r w:rsidRPr="000E7B77">
          <w:rPr>
            <w:rFonts w:eastAsia="Malgun Gothic"/>
          </w:rPr>
          <w:t xml:space="preserve">a </w:t>
        </w:r>
        <w:r>
          <w:rPr>
            <w:rFonts w:eastAsiaTheme="minorEastAsia" w:hint="eastAsia"/>
            <w:lang w:eastAsia="zh-CN"/>
          </w:rPr>
          <w:t>CSI-RS</w:t>
        </w:r>
        <w:r w:rsidRPr="00885F53">
          <w:rPr>
            <w:rFonts w:eastAsia="Malgun Gothic"/>
          </w:rPr>
          <w:t xml:space="preserve"> based inter-frequency measurement provided it is not defined as </w:t>
        </w:r>
        <w:proofErr w:type="gramStart"/>
        <w:r w:rsidRPr="00885F53">
          <w:rPr>
            <w:rFonts w:eastAsia="Malgun Gothic"/>
          </w:rPr>
          <w:t>an</w:t>
        </w:r>
        <w:proofErr w:type="gramEnd"/>
        <w:r>
          <w:rPr>
            <w:rFonts w:eastAsiaTheme="minorEastAsia" w:hint="eastAsia"/>
            <w:lang w:eastAsia="zh-CN"/>
          </w:rPr>
          <w:t xml:space="preserve"> CSI-RS based</w:t>
        </w:r>
        <w:r w:rsidRPr="00885F53">
          <w:rPr>
            <w:rFonts w:eastAsia="Malgun Gothic"/>
          </w:rPr>
          <w:t xml:space="preserve"> intra-frequency measurement according to clause 9.2.</w:t>
        </w:r>
      </w:ins>
    </w:p>
    <w:p w:rsidR="000328B0" w:rsidRPr="00885F53" w:rsidRDefault="000328B0" w:rsidP="000328B0">
      <w:pPr>
        <w:rPr>
          <w:rFonts w:eastAsia="Malgun Gothic"/>
        </w:rPr>
      </w:pPr>
      <w:r w:rsidRPr="00885F53">
        <w:rPr>
          <w:rFonts w:eastAsia="Malgun Gothic"/>
        </w:rPr>
        <w:t xml:space="preserve">The UE shall be able to identify new inter-frequency cells and perform SS-RSRP, SS-RSRQ, </w:t>
      </w:r>
      <w:del w:id="9" w:author="CATT" w:date="2020-05-15T09:14:00Z">
        <w:r w:rsidRPr="00885F53" w:rsidDel="00FA14D8">
          <w:rPr>
            <w:rFonts w:eastAsia="Malgun Gothic"/>
          </w:rPr>
          <w:delText xml:space="preserve">and </w:delText>
        </w:r>
      </w:del>
      <w:r w:rsidRPr="00885F53">
        <w:rPr>
          <w:rFonts w:eastAsia="Malgun Gothic"/>
        </w:rPr>
        <w:t>SS-SINR</w:t>
      </w:r>
      <w:ins w:id="10" w:author="CATT" w:date="2020-05-15T09:14:00Z">
        <w:r w:rsidR="00FA14D8">
          <w:rPr>
            <w:rFonts w:eastAsiaTheme="minorEastAsia" w:hint="eastAsia"/>
            <w:lang w:eastAsia="zh-CN"/>
          </w:rPr>
          <w:t>,</w:t>
        </w:r>
      </w:ins>
      <w:ins w:id="11" w:author="CATT" w:date="2020-05-15T09:37:00Z">
        <w:r w:rsidR="00166FDA">
          <w:rPr>
            <w:rFonts w:eastAsiaTheme="minorEastAsia" w:hint="eastAsia"/>
            <w:lang w:eastAsia="zh-CN"/>
          </w:rPr>
          <w:t xml:space="preserve"> </w:t>
        </w:r>
      </w:ins>
      <w:proofErr w:type="gramStart"/>
      <w:ins w:id="12" w:author="CATT" w:date="2020-05-15T09:14:00Z">
        <w:r w:rsidR="00FA14D8">
          <w:rPr>
            <w:rFonts w:eastAsiaTheme="minorEastAsia" w:hint="eastAsia"/>
            <w:lang w:eastAsia="zh-CN"/>
          </w:rPr>
          <w:t>CSI</w:t>
        </w:r>
        <w:proofErr w:type="gramEnd"/>
        <w:r w:rsidR="00FA14D8" w:rsidRPr="00885F53">
          <w:rPr>
            <w:rFonts w:eastAsia="Malgun Gothic"/>
          </w:rPr>
          <w:t xml:space="preserve">-RSRP, </w:t>
        </w:r>
        <w:r w:rsidR="00FA14D8">
          <w:rPr>
            <w:rFonts w:eastAsiaTheme="minorEastAsia" w:hint="eastAsia"/>
            <w:lang w:eastAsia="zh-CN"/>
          </w:rPr>
          <w:t>CSI</w:t>
        </w:r>
        <w:r w:rsidR="00FA14D8" w:rsidRPr="00885F53">
          <w:rPr>
            <w:rFonts w:eastAsia="Malgun Gothic"/>
          </w:rPr>
          <w:t xml:space="preserve">-RSRQ, and </w:t>
        </w:r>
        <w:r w:rsidR="00FA14D8">
          <w:rPr>
            <w:rFonts w:eastAsiaTheme="minorEastAsia" w:hint="eastAsia"/>
            <w:lang w:eastAsia="zh-CN"/>
          </w:rPr>
          <w:t>CSI</w:t>
        </w:r>
        <w:r w:rsidR="00FA14D8" w:rsidRPr="00885F53">
          <w:rPr>
            <w:rFonts w:eastAsia="Malgun Gothic"/>
          </w:rPr>
          <w:t>-SINR</w:t>
        </w:r>
      </w:ins>
      <w:r w:rsidRPr="00885F53">
        <w:rPr>
          <w:rFonts w:eastAsia="Malgun Gothic"/>
        </w:rPr>
        <w:t xml:space="preserve"> measurements of identified inter-frequency cells if carrier frequency information is provided by PCell or PSCell, even if no explicit neighbour list with physical layer cell identities is provided.</w:t>
      </w:r>
    </w:p>
    <w:p w:rsidR="000328B0" w:rsidRDefault="000328B0" w:rsidP="000328B0">
      <w:pPr>
        <w:rPr>
          <w:ins w:id="13" w:author="Roy" w:date="2020-05-15T19:58:00Z"/>
          <w:rFonts w:eastAsia="Malgun Gothic"/>
        </w:rPr>
      </w:pPr>
      <w:r w:rsidRPr="00885F53">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rsidR="00712638" w:rsidRPr="00712638" w:rsidRDefault="00712638" w:rsidP="000328B0">
      <w:pPr>
        <w:rPr>
          <w:ins w:id="14" w:author="CATT" w:date="2020-05-15T09:22:00Z"/>
          <w:rFonts w:eastAsia="Malgun Gothic"/>
        </w:rPr>
      </w:pPr>
      <w:ins w:id="15" w:author="Roy" w:date="2020-05-15T19:58:00Z">
        <w:r>
          <w:rPr>
            <w:rFonts w:eastAsiaTheme="minorEastAsia" w:hint="eastAsia"/>
            <w:lang w:eastAsia="zh-CN"/>
          </w:rPr>
          <w:t>CSI-RS</w:t>
        </w:r>
        <w:r w:rsidRPr="00885F53">
          <w:t xml:space="preserve"> based</w:t>
        </w:r>
        <w:r>
          <w:t xml:space="preserve"> L3</w:t>
        </w:r>
        <w:r w:rsidRPr="00885F53">
          <w:t xml:space="preserve"> measurements are configured along with </w:t>
        </w:r>
        <w:r>
          <w:t xml:space="preserve">CSI-RS </w:t>
        </w:r>
        <w:r w:rsidRPr="00885F53">
          <w:t>measurement timing configuration</w:t>
        </w:r>
        <w:r>
          <w:t xml:space="preserve"> </w:t>
        </w:r>
        <w:r w:rsidRPr="00885F53">
          <w:t>(</w:t>
        </w:r>
        <w:r>
          <w:t>CMTC</w:t>
        </w:r>
        <w:r w:rsidRPr="00885F53">
          <w:t xml:space="preserve">) </w:t>
        </w:r>
        <w:r>
          <w:t>[</w:t>
        </w:r>
        <w:r w:rsidRPr="00885F53">
          <w:t>which provides periodicity, duration and offset information</w:t>
        </w:r>
        <w:r>
          <w:t>]</w:t>
        </w:r>
        <w:r w:rsidRPr="00885F53">
          <w:t xml:space="preserve"> on a window of up to 5ms where the measurements are to be performed.</w:t>
        </w:r>
      </w:ins>
    </w:p>
    <w:p w:rsidR="000328B0" w:rsidRPr="00885F53" w:rsidRDefault="000328B0" w:rsidP="000328B0">
      <w:r w:rsidRPr="00885F53">
        <w:rPr>
          <w:rFonts w:eastAsia="Malgun Gothic"/>
        </w:rPr>
        <w:t>When measurement gaps are needed, the UE is not expected to detect SSB on an inter-frequency measurement object which start earlier than the gap starting time + switching time, nor detect SSB which end</w:t>
      </w:r>
      <w:r>
        <w:rPr>
          <w:rFonts w:eastAsia="Malgun Gothic"/>
        </w:rPr>
        <w:t>s</w:t>
      </w:r>
      <w:r w:rsidRPr="00885F53">
        <w:rPr>
          <w:rFonts w:eastAsia="Malgun Gothic"/>
        </w:rPr>
        <w:t xml:space="preserve"> later than the gap end – switching time. When the inter-frequency cells are in FR2 and the per-FR gap is configured to the UE in EN-DC</w:t>
      </w:r>
      <w:r w:rsidRPr="00885F53">
        <w:rPr>
          <w:rFonts w:eastAsia="Malgun Gothic"/>
          <w:lang w:eastAsia="zh-CN"/>
        </w:rPr>
        <w:t xml:space="preserve">, SA NR, </w:t>
      </w:r>
      <w:r w:rsidRPr="00885F53">
        <w:rPr>
          <w:rFonts w:eastAsia="Malgun Gothic"/>
        </w:rPr>
        <w:t>NE-DC and NR-DC, or the serving cells are in FR2, the inter-frequency cells are in FR2 and the per-UE gap is configured to the UE in SA NR and NR-DC, the switching time is 0.25ms. Otherwise the switching time is 0.5ms.</w:t>
      </w:r>
    </w:p>
    <w:p w:rsidR="00712638" w:rsidRPr="00D45D7A" w:rsidRDefault="00712638" w:rsidP="00712638">
      <w:pPr>
        <w:jc w:val="center"/>
        <w:rPr>
          <w:rFonts w:ascii="Arial" w:eastAsiaTheme="minorEastAsia" w:hAnsi="Arial"/>
          <w:color w:val="FF0000"/>
          <w:sz w:val="32"/>
          <w:lang w:eastAsia="zh-CN"/>
        </w:rPr>
      </w:pPr>
      <w:bookmarkStart w:id="16" w:name="_Toc5952714"/>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p>
    <w:p w:rsidR="00712638" w:rsidRDefault="00712638" w:rsidP="00712638">
      <w:pPr>
        <w:jc w:val="center"/>
        <w:rPr>
          <w:rFonts w:ascii="Arial" w:hAnsi="Arial"/>
          <w:color w:val="FF0000"/>
          <w:sz w:val="32"/>
          <w:lang w:eastAsia="zh-CN"/>
        </w:rPr>
      </w:pPr>
    </w:p>
    <w:p w:rsidR="00712638" w:rsidRPr="00712638" w:rsidRDefault="00712638" w:rsidP="00712638">
      <w:pPr>
        <w:jc w:val="center"/>
        <w:rPr>
          <w:rFonts w:ascii="Arial" w:eastAsiaTheme="minorEastAsia"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Start of Change</w:t>
      </w:r>
      <w:r>
        <w:rPr>
          <w:rFonts w:ascii="Arial" w:eastAsiaTheme="minorEastAsia" w:hAnsi="Arial" w:hint="eastAsia"/>
          <w:color w:val="FF0000"/>
          <w:sz w:val="32"/>
          <w:lang w:eastAsia="zh-CN"/>
        </w:rPr>
        <w:t xml:space="preserve"> #</w:t>
      </w:r>
      <w:r>
        <w:rPr>
          <w:rFonts w:ascii="Arial" w:eastAsiaTheme="minorEastAsia" w:hAnsi="Arial"/>
          <w:color w:val="FF0000"/>
          <w:sz w:val="32"/>
          <w:lang w:eastAsia="zh-CN"/>
        </w:rPr>
        <w:t>2</w:t>
      </w:r>
      <w:r w:rsidRPr="003E464A">
        <w:rPr>
          <w:rFonts w:ascii="Arial" w:hAnsi="Arial"/>
          <w:color w:val="FF0000"/>
          <w:sz w:val="32"/>
          <w:lang w:eastAsia="zh-CN"/>
        </w:rPr>
        <w:t>&gt;&gt;</w:t>
      </w:r>
    </w:p>
    <w:p w:rsidR="000328B0" w:rsidRPr="00885F53" w:rsidRDefault="000328B0" w:rsidP="000328B0">
      <w:pPr>
        <w:pStyle w:val="3"/>
      </w:pPr>
      <w:r w:rsidRPr="00967CF8">
        <w:rPr>
          <w:rFonts w:eastAsia="Calibri"/>
        </w:rPr>
        <w:t>9.3.6</w:t>
      </w:r>
      <w:r w:rsidRPr="00885F53">
        <w:rPr>
          <w:rFonts w:eastAsia="Calibri"/>
        </w:rPr>
        <w:tab/>
        <w:t xml:space="preserve">NR </w:t>
      </w:r>
      <w:r w:rsidRPr="00885F53">
        <w:t>Inter frequency measurements reporting requirements</w:t>
      </w:r>
      <w:bookmarkEnd w:id="16"/>
    </w:p>
    <w:p w:rsidR="000328B0" w:rsidRPr="00885F53" w:rsidRDefault="000328B0" w:rsidP="000328B0">
      <w:pPr>
        <w:pStyle w:val="4"/>
      </w:pPr>
      <w:r w:rsidRPr="00967CF8">
        <w:t>9.3.6.1</w:t>
      </w:r>
      <w:r w:rsidRPr="00885F53">
        <w:tab/>
        <w:t>Periodic Reporting</w:t>
      </w:r>
    </w:p>
    <w:p w:rsidR="000328B0" w:rsidRDefault="000328B0" w:rsidP="000328B0">
      <w:pPr>
        <w:tabs>
          <w:tab w:val="left" w:pos="567"/>
        </w:tabs>
        <w:rPr>
          <w:ins w:id="17" w:author="CATT" w:date="2020-05-15T10:56:00Z"/>
          <w:rFonts w:eastAsiaTheme="minorEastAsia"/>
          <w:iCs/>
          <w:lang w:eastAsia="zh-CN"/>
        </w:rPr>
      </w:pPr>
      <w:r w:rsidRPr="00885F53">
        <w:rPr>
          <w:iCs/>
        </w:rPr>
        <w:t>Reported SS-RSRP, SS-RSRQ, and SS-SINR measurements contained in periodically triggered measurement reports shall meet the requirements in clauses 10.1.4.1, 10.1.5.1, 10.1.9.1, 10.1.10.1, 10.1.14.1 and 10.1.15.1, respectively.</w:t>
      </w:r>
    </w:p>
    <w:p w:rsidR="008E464A" w:rsidRPr="00222DC2" w:rsidRDefault="008E464A" w:rsidP="000328B0">
      <w:pPr>
        <w:tabs>
          <w:tab w:val="left" w:pos="567"/>
        </w:tabs>
        <w:rPr>
          <w:iCs/>
        </w:rPr>
      </w:pPr>
      <w:ins w:id="18" w:author="CATT" w:date="2020-05-15T10:56:00Z">
        <w:r w:rsidRPr="00885F53">
          <w:rPr>
            <w:iCs/>
          </w:rPr>
          <w:t xml:space="preserve">Reported </w:t>
        </w:r>
        <w:r>
          <w:rPr>
            <w:rFonts w:eastAsiaTheme="minorEastAsia" w:hint="eastAsia"/>
            <w:iCs/>
            <w:lang w:eastAsia="zh-CN"/>
          </w:rPr>
          <w:t>CSI</w:t>
        </w:r>
        <w:r w:rsidRPr="00885F53">
          <w:rPr>
            <w:iCs/>
          </w:rPr>
          <w:t xml:space="preserve">-RSRP, </w:t>
        </w:r>
        <w:r>
          <w:rPr>
            <w:rFonts w:eastAsiaTheme="minorEastAsia" w:hint="eastAsia"/>
            <w:iCs/>
            <w:lang w:eastAsia="zh-CN"/>
          </w:rPr>
          <w:t>CSI</w:t>
        </w:r>
        <w:r w:rsidRPr="00885F53">
          <w:rPr>
            <w:iCs/>
          </w:rPr>
          <w:t xml:space="preserve">-RSRQ, and </w:t>
        </w:r>
        <w:r>
          <w:rPr>
            <w:rFonts w:eastAsiaTheme="minorEastAsia" w:hint="eastAsia"/>
            <w:iCs/>
            <w:lang w:eastAsia="zh-CN"/>
          </w:rPr>
          <w:t>CSI</w:t>
        </w:r>
        <w:r w:rsidRPr="00885F53">
          <w:rPr>
            <w:iCs/>
          </w:rPr>
          <w:t>-SINR measurements contained in periodically triggered measurement reports shall meet the requirements in clauses 10.1.4.</w:t>
        </w:r>
        <w:r>
          <w:rPr>
            <w:rFonts w:eastAsiaTheme="minorEastAsia" w:hint="eastAsia"/>
            <w:iCs/>
            <w:lang w:eastAsia="zh-CN"/>
          </w:rPr>
          <w:t>2</w:t>
        </w:r>
        <w:r w:rsidRPr="00885F53">
          <w:rPr>
            <w:iCs/>
          </w:rPr>
          <w:t>, 10.1.5.</w:t>
        </w:r>
        <w:r>
          <w:rPr>
            <w:rFonts w:eastAsiaTheme="minorEastAsia" w:hint="eastAsia"/>
            <w:iCs/>
            <w:lang w:eastAsia="zh-CN"/>
          </w:rPr>
          <w:t>2</w:t>
        </w:r>
        <w:r w:rsidRPr="00885F53">
          <w:rPr>
            <w:iCs/>
          </w:rPr>
          <w:t>, 1</w:t>
        </w:r>
        <w:r>
          <w:rPr>
            <w:iCs/>
          </w:rPr>
          <w:t>0.1.9.</w:t>
        </w:r>
        <w:r>
          <w:rPr>
            <w:rFonts w:eastAsiaTheme="minorEastAsia" w:hint="eastAsia"/>
            <w:iCs/>
            <w:lang w:eastAsia="zh-CN"/>
          </w:rPr>
          <w:t>2</w:t>
        </w:r>
        <w:r>
          <w:rPr>
            <w:iCs/>
          </w:rPr>
          <w:t>, 10.1.10.</w:t>
        </w:r>
      </w:ins>
      <w:ins w:id="19" w:author="CATT" w:date="2020-05-15T10:57:00Z">
        <w:r>
          <w:rPr>
            <w:rFonts w:eastAsiaTheme="minorEastAsia" w:hint="eastAsia"/>
            <w:iCs/>
            <w:lang w:eastAsia="zh-CN"/>
          </w:rPr>
          <w:t>2</w:t>
        </w:r>
      </w:ins>
      <w:ins w:id="20" w:author="CATT" w:date="2020-05-15T10:56:00Z">
        <w:r>
          <w:rPr>
            <w:iCs/>
          </w:rPr>
          <w:t>, 10.1.14.</w:t>
        </w:r>
      </w:ins>
      <w:ins w:id="21" w:author="CATT" w:date="2020-05-15T10:57:00Z">
        <w:r>
          <w:rPr>
            <w:rFonts w:eastAsiaTheme="minorEastAsia" w:hint="eastAsia"/>
            <w:iCs/>
            <w:lang w:eastAsia="zh-CN"/>
          </w:rPr>
          <w:t>2</w:t>
        </w:r>
      </w:ins>
      <w:ins w:id="22" w:author="CATT" w:date="2020-05-15T10:56:00Z">
        <w:r>
          <w:rPr>
            <w:iCs/>
          </w:rPr>
          <w:t xml:space="preserve"> and 10.1.15.</w:t>
        </w:r>
      </w:ins>
      <w:ins w:id="23" w:author="CATT" w:date="2020-05-15T10:57:00Z">
        <w:r>
          <w:rPr>
            <w:rFonts w:eastAsiaTheme="minorEastAsia" w:hint="eastAsia"/>
            <w:iCs/>
            <w:lang w:eastAsia="zh-CN"/>
          </w:rPr>
          <w:t>2</w:t>
        </w:r>
      </w:ins>
      <w:ins w:id="24" w:author="CATT" w:date="2020-05-15T10:56:00Z">
        <w:r w:rsidRPr="00885F53">
          <w:rPr>
            <w:iCs/>
          </w:rPr>
          <w:t>, respectively.</w:t>
        </w:r>
      </w:ins>
    </w:p>
    <w:p w:rsidR="000328B0" w:rsidRPr="00885F53" w:rsidRDefault="000328B0" w:rsidP="000328B0">
      <w:pPr>
        <w:pStyle w:val="4"/>
      </w:pPr>
      <w:r w:rsidRPr="00967CF8">
        <w:t>9.3.6.2</w:t>
      </w:r>
      <w:r w:rsidRPr="00885F53">
        <w:tab/>
        <w:t>Event-triggered Periodic Reporting</w:t>
      </w:r>
    </w:p>
    <w:p w:rsidR="000328B0" w:rsidRDefault="000328B0" w:rsidP="000328B0">
      <w:pPr>
        <w:tabs>
          <w:tab w:val="left" w:pos="567"/>
        </w:tabs>
        <w:rPr>
          <w:ins w:id="25" w:author="CATT" w:date="2020-05-15T10:58:00Z"/>
          <w:rFonts w:eastAsiaTheme="minorEastAsia"/>
          <w:iCs/>
          <w:lang w:eastAsia="zh-CN"/>
        </w:rPr>
      </w:pPr>
      <w:r w:rsidRPr="00885F53">
        <w:rPr>
          <w:iCs/>
        </w:rPr>
        <w:t>Reported SS-RSRP, SS-RSRQ, and SS-SINR measurements contained in event triggered periodic measurement reports shall meet the requirements in clauses 10.1.4.1, 10.1.5.1, 10.1.9.1, 10.1.10.1, 10.1.14.1 and 10.1.15.1, respectively.</w:t>
      </w:r>
    </w:p>
    <w:p w:rsidR="00222DC2" w:rsidRPr="00222DC2" w:rsidRDefault="00222DC2" w:rsidP="000328B0">
      <w:pPr>
        <w:tabs>
          <w:tab w:val="left" w:pos="567"/>
        </w:tabs>
        <w:rPr>
          <w:iCs/>
        </w:rPr>
      </w:pPr>
      <w:ins w:id="26" w:author="CATT" w:date="2020-05-15T10:58:00Z">
        <w:r w:rsidRPr="00885F53">
          <w:rPr>
            <w:iCs/>
          </w:rPr>
          <w:t xml:space="preserve">Reported </w:t>
        </w:r>
        <w:r>
          <w:rPr>
            <w:rFonts w:eastAsiaTheme="minorEastAsia" w:hint="eastAsia"/>
            <w:iCs/>
            <w:lang w:eastAsia="zh-CN"/>
          </w:rPr>
          <w:t>CSI</w:t>
        </w:r>
        <w:r w:rsidRPr="00885F53">
          <w:rPr>
            <w:iCs/>
          </w:rPr>
          <w:t xml:space="preserve">-RSRP, </w:t>
        </w:r>
        <w:r>
          <w:rPr>
            <w:rFonts w:eastAsiaTheme="minorEastAsia" w:hint="eastAsia"/>
            <w:iCs/>
            <w:lang w:eastAsia="zh-CN"/>
          </w:rPr>
          <w:t>CSI</w:t>
        </w:r>
        <w:r w:rsidRPr="00885F53">
          <w:rPr>
            <w:iCs/>
          </w:rPr>
          <w:t xml:space="preserve">-RSRQ, and </w:t>
        </w:r>
        <w:r>
          <w:rPr>
            <w:rFonts w:eastAsiaTheme="minorEastAsia" w:hint="eastAsia"/>
            <w:iCs/>
            <w:lang w:eastAsia="zh-CN"/>
          </w:rPr>
          <w:t>CSI</w:t>
        </w:r>
        <w:r w:rsidRPr="00885F53">
          <w:rPr>
            <w:iCs/>
          </w:rPr>
          <w:t>-SINR measurements contained in periodically triggered measurement reports shall meet the requirements in clauses 10.1.4.</w:t>
        </w:r>
        <w:r>
          <w:rPr>
            <w:rFonts w:eastAsiaTheme="minorEastAsia" w:hint="eastAsia"/>
            <w:iCs/>
            <w:lang w:eastAsia="zh-CN"/>
          </w:rPr>
          <w:t>2</w:t>
        </w:r>
        <w:r w:rsidRPr="00885F53">
          <w:rPr>
            <w:iCs/>
          </w:rPr>
          <w:t>, 10.1.5.</w:t>
        </w:r>
        <w:r>
          <w:rPr>
            <w:rFonts w:eastAsiaTheme="minorEastAsia" w:hint="eastAsia"/>
            <w:iCs/>
            <w:lang w:eastAsia="zh-CN"/>
          </w:rPr>
          <w:t>2</w:t>
        </w:r>
        <w:r w:rsidRPr="00885F53">
          <w:rPr>
            <w:iCs/>
          </w:rPr>
          <w:t>, 1</w:t>
        </w:r>
        <w:r>
          <w:rPr>
            <w:iCs/>
          </w:rPr>
          <w:t>0.1.9.</w:t>
        </w:r>
        <w:r>
          <w:rPr>
            <w:rFonts w:eastAsiaTheme="minorEastAsia" w:hint="eastAsia"/>
            <w:iCs/>
            <w:lang w:eastAsia="zh-CN"/>
          </w:rPr>
          <w:t>2</w:t>
        </w:r>
        <w:r>
          <w:rPr>
            <w:iCs/>
          </w:rPr>
          <w:t>, 10.1.10.</w:t>
        </w:r>
        <w:r>
          <w:rPr>
            <w:rFonts w:eastAsiaTheme="minorEastAsia" w:hint="eastAsia"/>
            <w:iCs/>
            <w:lang w:eastAsia="zh-CN"/>
          </w:rPr>
          <w:t>2</w:t>
        </w:r>
        <w:r>
          <w:rPr>
            <w:iCs/>
          </w:rPr>
          <w:t>, 10.1.14.</w:t>
        </w:r>
        <w:r>
          <w:rPr>
            <w:rFonts w:eastAsiaTheme="minorEastAsia" w:hint="eastAsia"/>
            <w:iCs/>
            <w:lang w:eastAsia="zh-CN"/>
          </w:rPr>
          <w:t>2</w:t>
        </w:r>
        <w:r>
          <w:rPr>
            <w:iCs/>
          </w:rPr>
          <w:t xml:space="preserve"> and 10.1.15.</w:t>
        </w:r>
        <w:r>
          <w:rPr>
            <w:rFonts w:eastAsiaTheme="minorEastAsia" w:hint="eastAsia"/>
            <w:iCs/>
            <w:lang w:eastAsia="zh-CN"/>
          </w:rPr>
          <w:t>2</w:t>
        </w:r>
        <w:r w:rsidRPr="00885F53">
          <w:rPr>
            <w:iCs/>
          </w:rPr>
          <w:t>, respectively.</w:t>
        </w:r>
      </w:ins>
    </w:p>
    <w:p w:rsidR="000328B0" w:rsidRPr="00885F53" w:rsidRDefault="000328B0" w:rsidP="000328B0">
      <w:pPr>
        <w:tabs>
          <w:tab w:val="left" w:pos="567"/>
        </w:tabs>
        <w:rPr>
          <w:iCs/>
        </w:rPr>
      </w:pPr>
      <w:r w:rsidRPr="00885F53">
        <w:rPr>
          <w:iCs/>
        </w:rPr>
        <w:t>The first report in event triggered periodic measurement reporting shall meet the requirements specified in clause 9.3.6.3.</w:t>
      </w:r>
    </w:p>
    <w:p w:rsidR="000328B0" w:rsidRPr="00885F53" w:rsidRDefault="000328B0" w:rsidP="000328B0">
      <w:pPr>
        <w:pStyle w:val="4"/>
      </w:pPr>
      <w:bookmarkStart w:id="27" w:name="_Toc5952715"/>
      <w:r w:rsidRPr="00967CF8">
        <w:lastRenderedPageBreak/>
        <w:t>9.3.6.3</w:t>
      </w:r>
      <w:r w:rsidRPr="00885F53">
        <w:tab/>
        <w:t>Event-triggered Reporting</w:t>
      </w:r>
    </w:p>
    <w:p w:rsidR="000328B0" w:rsidRDefault="000328B0" w:rsidP="000328B0">
      <w:pPr>
        <w:tabs>
          <w:tab w:val="left" w:pos="567"/>
        </w:tabs>
        <w:rPr>
          <w:ins w:id="28" w:author="CATT" w:date="2020-05-15T11:02:00Z"/>
          <w:rFonts w:eastAsiaTheme="minorEastAsia"/>
          <w:iCs/>
          <w:lang w:eastAsia="zh-CN"/>
        </w:rPr>
      </w:pPr>
      <w:r w:rsidRPr="00885F53">
        <w:rPr>
          <w:iCs/>
        </w:rPr>
        <w:t>Reported SS-RSRP, SS-RSRQ, and SS-SINR measurements contained in event triggered measurement reports shall meet the requirements in clauses 10.1.4.1, 10.1.5.1, 10.1.9.1, 10.1.10.1, 10.1.14.1 and 10.1.15.1, respectively.</w:t>
      </w:r>
    </w:p>
    <w:p w:rsidR="00222DC2" w:rsidRPr="00222DC2" w:rsidRDefault="00222DC2" w:rsidP="000328B0">
      <w:pPr>
        <w:tabs>
          <w:tab w:val="left" w:pos="567"/>
        </w:tabs>
        <w:rPr>
          <w:iCs/>
        </w:rPr>
      </w:pPr>
      <w:ins w:id="29" w:author="CATT" w:date="2020-05-15T11:02:00Z">
        <w:r w:rsidRPr="00885F53">
          <w:rPr>
            <w:iCs/>
          </w:rPr>
          <w:t xml:space="preserve">Reported </w:t>
        </w:r>
        <w:r>
          <w:rPr>
            <w:rFonts w:eastAsiaTheme="minorEastAsia" w:hint="eastAsia"/>
            <w:iCs/>
            <w:lang w:eastAsia="zh-CN"/>
          </w:rPr>
          <w:t>CSI</w:t>
        </w:r>
        <w:r w:rsidRPr="00885F53">
          <w:rPr>
            <w:iCs/>
          </w:rPr>
          <w:t xml:space="preserve">-RSRP, </w:t>
        </w:r>
        <w:r>
          <w:rPr>
            <w:rFonts w:eastAsiaTheme="minorEastAsia" w:hint="eastAsia"/>
            <w:iCs/>
            <w:lang w:eastAsia="zh-CN"/>
          </w:rPr>
          <w:t>CSI</w:t>
        </w:r>
        <w:r w:rsidRPr="00885F53">
          <w:rPr>
            <w:iCs/>
          </w:rPr>
          <w:t xml:space="preserve">-RSRQ, and </w:t>
        </w:r>
        <w:r>
          <w:rPr>
            <w:rFonts w:eastAsiaTheme="minorEastAsia" w:hint="eastAsia"/>
            <w:iCs/>
            <w:lang w:eastAsia="zh-CN"/>
          </w:rPr>
          <w:t>CSI</w:t>
        </w:r>
        <w:r w:rsidRPr="00885F53">
          <w:rPr>
            <w:iCs/>
          </w:rPr>
          <w:t>-SINR measurements contained in periodically triggered measurement reports shall meet the requirements in clauses 10.1.4.</w:t>
        </w:r>
        <w:r>
          <w:rPr>
            <w:rFonts w:eastAsiaTheme="minorEastAsia" w:hint="eastAsia"/>
            <w:iCs/>
            <w:lang w:eastAsia="zh-CN"/>
          </w:rPr>
          <w:t>2</w:t>
        </w:r>
        <w:r w:rsidRPr="00885F53">
          <w:rPr>
            <w:iCs/>
          </w:rPr>
          <w:t>, 10.1.5.</w:t>
        </w:r>
        <w:r>
          <w:rPr>
            <w:rFonts w:eastAsiaTheme="minorEastAsia" w:hint="eastAsia"/>
            <w:iCs/>
            <w:lang w:eastAsia="zh-CN"/>
          </w:rPr>
          <w:t>2</w:t>
        </w:r>
        <w:r w:rsidRPr="00885F53">
          <w:rPr>
            <w:iCs/>
          </w:rPr>
          <w:t>, 1</w:t>
        </w:r>
        <w:r>
          <w:rPr>
            <w:iCs/>
          </w:rPr>
          <w:t>0.1.9.</w:t>
        </w:r>
        <w:r>
          <w:rPr>
            <w:rFonts w:eastAsiaTheme="minorEastAsia" w:hint="eastAsia"/>
            <w:iCs/>
            <w:lang w:eastAsia="zh-CN"/>
          </w:rPr>
          <w:t>2</w:t>
        </w:r>
        <w:r>
          <w:rPr>
            <w:iCs/>
          </w:rPr>
          <w:t>, 10.1.10.</w:t>
        </w:r>
        <w:r>
          <w:rPr>
            <w:rFonts w:eastAsiaTheme="minorEastAsia" w:hint="eastAsia"/>
            <w:iCs/>
            <w:lang w:eastAsia="zh-CN"/>
          </w:rPr>
          <w:t>2</w:t>
        </w:r>
        <w:r>
          <w:rPr>
            <w:iCs/>
          </w:rPr>
          <w:t>, 10.1.14.</w:t>
        </w:r>
        <w:r>
          <w:rPr>
            <w:rFonts w:eastAsiaTheme="minorEastAsia" w:hint="eastAsia"/>
            <w:iCs/>
            <w:lang w:eastAsia="zh-CN"/>
          </w:rPr>
          <w:t>2</w:t>
        </w:r>
        <w:r>
          <w:rPr>
            <w:iCs/>
          </w:rPr>
          <w:t xml:space="preserve"> and 10.1.15.</w:t>
        </w:r>
        <w:r>
          <w:rPr>
            <w:rFonts w:eastAsiaTheme="minorEastAsia" w:hint="eastAsia"/>
            <w:iCs/>
            <w:lang w:eastAsia="zh-CN"/>
          </w:rPr>
          <w:t>2</w:t>
        </w:r>
        <w:r w:rsidRPr="00885F53">
          <w:rPr>
            <w:iCs/>
          </w:rPr>
          <w:t>, respectively.</w:t>
        </w:r>
      </w:ins>
    </w:p>
    <w:p w:rsidR="000328B0" w:rsidRPr="00885F53" w:rsidRDefault="000328B0" w:rsidP="000328B0">
      <w:pPr>
        <w:tabs>
          <w:tab w:val="left" w:pos="567"/>
        </w:tabs>
        <w:rPr>
          <w:iCs/>
        </w:rPr>
      </w:pPr>
      <w:r w:rsidRPr="00885F53">
        <w:rPr>
          <w:iCs/>
        </w:rPr>
        <w:t>The UE shall not send any event triggered measurement reports, as long as no reporting criteria are fulfilled.</w:t>
      </w:r>
    </w:p>
    <w:p w:rsidR="000328B0" w:rsidRPr="00885F53" w:rsidRDefault="000328B0" w:rsidP="000328B0">
      <w:pPr>
        <w:tabs>
          <w:tab w:val="left" w:pos="567"/>
        </w:tabs>
        <w:rPr>
          <w:iCs/>
        </w:rPr>
      </w:pPr>
      <w:r w:rsidRPr="00885F53">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w:t>
      </w:r>
      <w:r w:rsidRPr="000E7B77">
        <w:rPr>
          <w:iCs/>
        </w:rPr>
        <w:t xml:space="preserve">2 </w:t>
      </w:r>
      <w:r w:rsidRPr="000E7B77">
        <w:t>×</w:t>
      </w:r>
      <w:r w:rsidRPr="000E7B77">
        <w:rPr>
          <w:iCs/>
        </w:rPr>
        <w:t xml:space="preserve"> TTI</w:t>
      </w:r>
      <w:r w:rsidRPr="000E7B77">
        <w:rPr>
          <w:iCs/>
          <w:vertAlign w:val="subscript"/>
        </w:rPr>
        <w:t>DCCH</w:t>
      </w:r>
      <w:r w:rsidRPr="00885F53">
        <w:rPr>
          <w:iCs/>
        </w:rPr>
        <w:t>. This measurement reporting delay excludes a delay which caused by no UL resources for UE to send the measurement report.</w:t>
      </w:r>
    </w:p>
    <w:p w:rsidR="000328B0" w:rsidRPr="00885F53" w:rsidRDefault="000328B0" w:rsidP="000328B0">
      <w:pPr>
        <w:tabs>
          <w:tab w:val="left" w:pos="567"/>
        </w:tabs>
        <w:rPr>
          <w:iCs/>
        </w:rPr>
      </w:pPr>
      <w:r w:rsidRPr="00885F53">
        <w:rPr>
          <w:iCs/>
        </w:rPr>
        <w:t xml:space="preserve">The event triggered measurement reporting delay, measured without L3 filtering shall be </w:t>
      </w:r>
      <w:r w:rsidRPr="00885F53">
        <w:rPr>
          <w:rFonts w:cs="v4.2.0"/>
        </w:rPr>
        <w:t xml:space="preserve">within </w:t>
      </w:r>
      <w:proofErr w:type="spellStart"/>
      <w:r w:rsidRPr="00885F53">
        <w:rPr>
          <w:rFonts w:cs="v4.2.0"/>
        </w:rPr>
        <w:t>T</w:t>
      </w:r>
      <w:ins w:id="30" w:author="CATT" w:date="2020-05-15T11:03:00Z">
        <w:r w:rsidR="00222DC2" w:rsidRPr="00222DC2">
          <w:rPr>
            <w:rFonts w:eastAsiaTheme="minorEastAsia" w:cs="v4.2.0" w:hint="eastAsia"/>
            <w:vertAlign w:val="subscript"/>
            <w:lang w:eastAsia="zh-CN"/>
          </w:rPr>
          <w:t>SSB_</w:t>
        </w:r>
      </w:ins>
      <w:r w:rsidRPr="00885F53">
        <w:rPr>
          <w:rFonts w:cs="v4.2.0"/>
          <w:vertAlign w:val="subscript"/>
        </w:rPr>
        <w:t>identify_inter_without_</w:t>
      </w:r>
      <w:r w:rsidRPr="00885F53">
        <w:rPr>
          <w:rFonts w:eastAsia="Malgun Gothic" w:cs="v4.2.0"/>
          <w:vertAlign w:val="subscript"/>
        </w:rPr>
        <w:t>index</w:t>
      </w:r>
      <w:proofErr w:type="spellEnd"/>
      <w:r w:rsidRPr="00885F53">
        <w:rPr>
          <w:rFonts w:cs="v4.2.0"/>
        </w:rPr>
        <w:t xml:space="preserve"> </w:t>
      </w:r>
      <w:ins w:id="31" w:author="CATT" w:date="2020-05-15T11:07:00Z">
        <w:r w:rsidR="000A5D97">
          <w:rPr>
            <w:rFonts w:eastAsiaTheme="minorEastAsia" w:cs="v4.2.0" w:hint="eastAsia"/>
            <w:lang w:eastAsia="zh-CN"/>
          </w:rPr>
          <w:t xml:space="preserve">or </w:t>
        </w:r>
        <w:r w:rsidR="000A5D97" w:rsidRPr="00885F53">
          <w:rPr>
            <w:rFonts w:cs="v4.2.0"/>
          </w:rPr>
          <w:t>T</w:t>
        </w:r>
        <w:r w:rsidR="000A5D97">
          <w:rPr>
            <w:rFonts w:eastAsiaTheme="minorEastAsia" w:cs="v4.2.0" w:hint="eastAsia"/>
            <w:vertAlign w:val="subscript"/>
            <w:lang w:eastAsia="zh-CN"/>
          </w:rPr>
          <w:t>CSI-</w:t>
        </w:r>
        <w:proofErr w:type="spellStart"/>
        <w:r w:rsidR="000A5D97">
          <w:rPr>
            <w:rFonts w:eastAsiaTheme="minorEastAsia" w:cs="v4.2.0" w:hint="eastAsia"/>
            <w:vertAlign w:val="subscript"/>
            <w:lang w:eastAsia="zh-CN"/>
          </w:rPr>
          <w:t>RS</w:t>
        </w:r>
        <w:r w:rsidR="000A5D97" w:rsidRPr="00222DC2">
          <w:rPr>
            <w:rFonts w:eastAsiaTheme="minorEastAsia" w:cs="v4.2.0" w:hint="eastAsia"/>
            <w:vertAlign w:val="subscript"/>
            <w:lang w:eastAsia="zh-CN"/>
          </w:rPr>
          <w:t>_</w:t>
        </w:r>
        <w:r w:rsidR="000A5D97" w:rsidRPr="00885F53">
          <w:rPr>
            <w:rFonts w:cs="v4.2.0"/>
            <w:vertAlign w:val="subscript"/>
          </w:rPr>
          <w:t>identify_inter_without_</w:t>
        </w:r>
        <w:r w:rsidR="000A5D97" w:rsidRPr="00885F53">
          <w:rPr>
            <w:rFonts w:eastAsia="Malgun Gothic" w:cs="v4.2.0"/>
            <w:vertAlign w:val="subscript"/>
          </w:rPr>
          <w:t>index</w:t>
        </w:r>
        <w:proofErr w:type="spellEnd"/>
        <w:r w:rsidR="000A5D97" w:rsidRPr="00885F53">
          <w:t xml:space="preserve"> </w:t>
        </w:r>
      </w:ins>
      <w:r w:rsidRPr="00885F53">
        <w:t xml:space="preserve">if UE is not indicated to report SSB </w:t>
      </w:r>
      <w:ins w:id="32" w:author="CATT" w:date="2020-05-15T11:07:00Z">
        <w:r w:rsidR="000A5D97">
          <w:rPr>
            <w:rFonts w:eastAsiaTheme="minorEastAsia" w:hint="eastAsia"/>
            <w:lang w:eastAsia="zh-CN"/>
          </w:rPr>
          <w:t xml:space="preserve">or CSI-RS </w:t>
        </w:r>
      </w:ins>
      <w:r w:rsidRPr="00885F53">
        <w:t>based RRM measurement result with the associated SSB index</w:t>
      </w:r>
      <w:ins w:id="33" w:author="CATT" w:date="2020-05-15T11:07:00Z">
        <w:r w:rsidR="000A5D97">
          <w:rPr>
            <w:rFonts w:eastAsiaTheme="minorEastAsia" w:hint="eastAsia"/>
            <w:lang w:eastAsia="zh-CN"/>
          </w:rPr>
          <w:t>, respectively</w:t>
        </w:r>
      </w:ins>
      <w:r w:rsidRPr="00885F53">
        <w:rPr>
          <w:rFonts w:cs="v4.2.0"/>
        </w:rPr>
        <w:t xml:space="preserve">. Otherwise UE shall be able to identify a new detectable inter frequency cell within </w:t>
      </w:r>
      <w:proofErr w:type="spellStart"/>
      <w:r w:rsidRPr="00885F53">
        <w:rPr>
          <w:rFonts w:cs="v4.2.0"/>
        </w:rPr>
        <w:t>T</w:t>
      </w:r>
      <w:ins w:id="34" w:author="CATT" w:date="2020-05-15T11:04:00Z">
        <w:r w:rsidR="00222DC2" w:rsidRPr="00222DC2">
          <w:rPr>
            <w:rFonts w:eastAsiaTheme="minorEastAsia" w:cs="v4.2.0" w:hint="eastAsia"/>
            <w:vertAlign w:val="subscript"/>
            <w:lang w:eastAsia="zh-CN"/>
          </w:rPr>
          <w:t>SSB_</w:t>
        </w:r>
      </w:ins>
      <w:r w:rsidRPr="00885F53">
        <w:rPr>
          <w:rFonts w:cs="v4.2.0"/>
          <w:vertAlign w:val="subscript"/>
        </w:rPr>
        <w:t>identify_inter_with_index</w:t>
      </w:r>
      <w:proofErr w:type="spellEnd"/>
      <w:ins w:id="35" w:author="CATT" w:date="2020-05-15T11:08:00Z">
        <w:r w:rsidR="000A5D97">
          <w:rPr>
            <w:rFonts w:eastAsiaTheme="minorEastAsia" w:cs="v4.2.0" w:hint="eastAsia"/>
            <w:lang w:eastAsia="zh-CN"/>
          </w:rPr>
          <w:t xml:space="preserve"> or </w:t>
        </w:r>
        <w:r w:rsidR="000A5D97" w:rsidRPr="00885F53">
          <w:rPr>
            <w:rFonts w:cs="v4.2.0"/>
          </w:rPr>
          <w:t>T</w:t>
        </w:r>
        <w:r w:rsidR="000A5D97">
          <w:rPr>
            <w:rFonts w:eastAsiaTheme="minorEastAsia" w:cs="v4.2.0" w:hint="eastAsia"/>
            <w:vertAlign w:val="subscript"/>
            <w:lang w:eastAsia="zh-CN"/>
          </w:rPr>
          <w:t>CSI-</w:t>
        </w:r>
        <w:proofErr w:type="spellStart"/>
        <w:r w:rsidR="000A5D97">
          <w:rPr>
            <w:rFonts w:eastAsiaTheme="minorEastAsia" w:cs="v4.2.0" w:hint="eastAsia"/>
            <w:vertAlign w:val="subscript"/>
            <w:lang w:eastAsia="zh-CN"/>
          </w:rPr>
          <w:t>RS</w:t>
        </w:r>
        <w:r w:rsidR="000A5D97" w:rsidRPr="00222DC2">
          <w:rPr>
            <w:rFonts w:eastAsiaTheme="minorEastAsia" w:cs="v4.2.0" w:hint="eastAsia"/>
            <w:vertAlign w:val="subscript"/>
            <w:lang w:eastAsia="zh-CN"/>
          </w:rPr>
          <w:t>_</w:t>
        </w:r>
        <w:r w:rsidR="000A5D97" w:rsidRPr="00885F53">
          <w:rPr>
            <w:rFonts w:cs="v4.2.0"/>
            <w:vertAlign w:val="subscript"/>
          </w:rPr>
          <w:t>identify_inter_with_index</w:t>
        </w:r>
      </w:ins>
      <w:proofErr w:type="spellEnd"/>
      <w:r w:rsidRPr="00885F53">
        <w:rPr>
          <w:lang w:eastAsia="zh-CN"/>
        </w:rPr>
        <w:t>.</w:t>
      </w:r>
      <w:r w:rsidRPr="00885F53">
        <w:rPr>
          <w:iCs/>
        </w:rPr>
        <w:t xml:space="preserve"> </w:t>
      </w:r>
      <w:del w:id="36" w:author="CATT" w:date="2020-05-15T11:09:00Z">
        <w:r w:rsidRPr="00885F53" w:rsidDel="000A5D97">
          <w:rPr>
            <w:iCs/>
          </w:rPr>
          <w:delText xml:space="preserve">Both </w:delText>
        </w:r>
      </w:del>
      <w:proofErr w:type="spellStart"/>
      <w:r w:rsidRPr="00885F53">
        <w:rPr>
          <w:rFonts w:cs="v4.2.0"/>
        </w:rPr>
        <w:t>T</w:t>
      </w:r>
      <w:r w:rsidRPr="00885F53">
        <w:rPr>
          <w:rFonts w:cs="v4.2.0"/>
          <w:vertAlign w:val="subscript"/>
        </w:rPr>
        <w:t>identify_inter_without_</w:t>
      </w:r>
      <w:r w:rsidRPr="00885F53">
        <w:rPr>
          <w:rFonts w:eastAsia="Malgun Gothic" w:cs="v4.2.0"/>
          <w:vertAlign w:val="subscript"/>
        </w:rPr>
        <w:t>index</w:t>
      </w:r>
      <w:proofErr w:type="gramStart"/>
      <w:ins w:id="37" w:author="CATT" w:date="2020-05-15T11:09:00Z">
        <w:r w:rsidR="000A5D97">
          <w:rPr>
            <w:rFonts w:eastAsiaTheme="minorEastAsia" w:hint="eastAsia"/>
            <w:iCs/>
            <w:lang w:eastAsia="zh-CN"/>
          </w:rPr>
          <w:t>,</w:t>
        </w:r>
      </w:ins>
      <w:proofErr w:type="gramEnd"/>
      <w:del w:id="38" w:author="CATT" w:date="2020-05-15T11:09:00Z">
        <w:r w:rsidRPr="00885F53" w:rsidDel="000A5D97">
          <w:rPr>
            <w:iCs/>
          </w:rPr>
          <w:delText xml:space="preserve"> and </w:delText>
        </w:r>
      </w:del>
      <w:r w:rsidRPr="00885F53">
        <w:rPr>
          <w:rFonts w:cs="v4.2.0"/>
        </w:rPr>
        <w:t>T</w:t>
      </w:r>
      <w:r w:rsidRPr="00885F53">
        <w:rPr>
          <w:rFonts w:cs="v4.2.0"/>
          <w:vertAlign w:val="subscript"/>
        </w:rPr>
        <w:t>identify_inter_with_index</w:t>
      </w:r>
      <w:proofErr w:type="spellEnd"/>
      <w:ins w:id="39" w:author="CATT" w:date="2020-05-15T11:09:00Z">
        <w:r w:rsidR="000A5D97">
          <w:rPr>
            <w:rFonts w:eastAsiaTheme="minorEastAsia" w:cs="v4.2.0" w:hint="eastAsia"/>
            <w:lang w:eastAsia="zh-CN"/>
          </w:rPr>
          <w:t xml:space="preserve">, </w:t>
        </w:r>
        <w:r w:rsidR="000A5D97" w:rsidRPr="00885F53">
          <w:rPr>
            <w:rFonts w:cs="v4.2.0"/>
          </w:rPr>
          <w:t>T</w:t>
        </w:r>
        <w:r w:rsidR="000A5D97">
          <w:rPr>
            <w:rFonts w:eastAsiaTheme="minorEastAsia" w:cs="v4.2.0" w:hint="eastAsia"/>
            <w:vertAlign w:val="subscript"/>
            <w:lang w:eastAsia="zh-CN"/>
          </w:rPr>
          <w:t>CSI-</w:t>
        </w:r>
        <w:proofErr w:type="spellStart"/>
        <w:r w:rsidR="000A5D97">
          <w:rPr>
            <w:rFonts w:eastAsiaTheme="minorEastAsia" w:cs="v4.2.0" w:hint="eastAsia"/>
            <w:vertAlign w:val="subscript"/>
            <w:lang w:eastAsia="zh-CN"/>
          </w:rPr>
          <w:t>RS</w:t>
        </w:r>
        <w:r w:rsidR="000A5D97" w:rsidRPr="00222DC2">
          <w:rPr>
            <w:rFonts w:eastAsiaTheme="minorEastAsia" w:cs="v4.2.0" w:hint="eastAsia"/>
            <w:vertAlign w:val="subscript"/>
            <w:lang w:eastAsia="zh-CN"/>
          </w:rPr>
          <w:t>_</w:t>
        </w:r>
        <w:r w:rsidR="000A5D97" w:rsidRPr="00885F53">
          <w:rPr>
            <w:rFonts w:cs="v4.2.0"/>
            <w:vertAlign w:val="subscript"/>
          </w:rPr>
          <w:t>identify_inter_without_</w:t>
        </w:r>
        <w:r w:rsidR="000A5D97" w:rsidRPr="00885F53">
          <w:rPr>
            <w:rFonts w:eastAsia="Malgun Gothic" w:cs="v4.2.0"/>
            <w:vertAlign w:val="subscript"/>
          </w:rPr>
          <w:t>index</w:t>
        </w:r>
      </w:ins>
      <w:proofErr w:type="spellEnd"/>
      <w:ins w:id="40" w:author="CATT" w:date="2020-05-15T11:10:00Z">
        <w:r w:rsidR="000A5D97">
          <w:rPr>
            <w:rFonts w:eastAsiaTheme="minorEastAsia" w:hint="eastAsia"/>
            <w:iCs/>
            <w:lang w:eastAsia="zh-CN"/>
          </w:rPr>
          <w:t xml:space="preserve"> </w:t>
        </w:r>
      </w:ins>
      <w:del w:id="41" w:author="CATT" w:date="2020-05-15T11:10:00Z">
        <w:r w:rsidRPr="00885F53" w:rsidDel="000A5D97">
          <w:rPr>
            <w:iCs/>
          </w:rPr>
          <w:delText xml:space="preserve"> </w:delText>
        </w:r>
      </w:del>
      <w:ins w:id="42" w:author="CATT" w:date="2020-05-15T11:09:00Z">
        <w:r w:rsidR="000A5D97">
          <w:rPr>
            <w:rFonts w:eastAsiaTheme="minorEastAsia" w:hint="eastAsia"/>
            <w:iCs/>
            <w:lang w:eastAsia="zh-CN"/>
          </w:rPr>
          <w:t xml:space="preserve">and </w:t>
        </w:r>
        <w:r w:rsidR="000A5D97" w:rsidRPr="00885F53">
          <w:rPr>
            <w:rFonts w:cs="v4.2.0"/>
          </w:rPr>
          <w:t>T</w:t>
        </w:r>
        <w:r w:rsidR="000A5D97">
          <w:rPr>
            <w:rFonts w:eastAsiaTheme="minorEastAsia" w:cs="v4.2.0" w:hint="eastAsia"/>
            <w:vertAlign w:val="subscript"/>
            <w:lang w:eastAsia="zh-CN"/>
          </w:rPr>
          <w:t>CSI-</w:t>
        </w:r>
        <w:proofErr w:type="spellStart"/>
        <w:r w:rsidR="000A5D97">
          <w:rPr>
            <w:rFonts w:eastAsiaTheme="minorEastAsia" w:cs="v4.2.0" w:hint="eastAsia"/>
            <w:vertAlign w:val="subscript"/>
            <w:lang w:eastAsia="zh-CN"/>
          </w:rPr>
          <w:t>RS</w:t>
        </w:r>
        <w:r w:rsidR="000A5D97" w:rsidRPr="00222DC2">
          <w:rPr>
            <w:rFonts w:eastAsiaTheme="minorEastAsia" w:cs="v4.2.0" w:hint="eastAsia"/>
            <w:vertAlign w:val="subscript"/>
            <w:lang w:eastAsia="zh-CN"/>
          </w:rPr>
          <w:t>_</w:t>
        </w:r>
        <w:r w:rsidR="000A5D97" w:rsidRPr="00885F53">
          <w:rPr>
            <w:rFonts w:cs="v4.2.0"/>
            <w:vertAlign w:val="subscript"/>
          </w:rPr>
          <w:t>identify_inter_with_index</w:t>
        </w:r>
        <w:proofErr w:type="spellEnd"/>
        <w:r w:rsidR="000A5D97" w:rsidRPr="00885F53">
          <w:rPr>
            <w:iCs/>
          </w:rPr>
          <w:t xml:space="preserve"> </w:t>
        </w:r>
      </w:ins>
      <w:r w:rsidRPr="00885F53">
        <w:rPr>
          <w:iCs/>
        </w:rPr>
        <w:t>are defined in clause 9.3.4.</w:t>
      </w:r>
      <w:r w:rsidRPr="00885F53">
        <w:rPr>
          <w:iCs/>
          <w:vertAlign w:val="subscript"/>
        </w:rPr>
        <w:t xml:space="preserve"> </w:t>
      </w:r>
      <w:r w:rsidRPr="00885F53">
        <w:rPr>
          <w:iCs/>
        </w:rPr>
        <w:t>When L3 filtering is used an additional delay can be expected.</w:t>
      </w:r>
    </w:p>
    <w:p w:rsidR="000328B0" w:rsidRPr="00885F53" w:rsidRDefault="000328B0" w:rsidP="000328B0">
      <w:pPr>
        <w:tabs>
          <w:tab w:val="left" w:pos="567"/>
        </w:tabs>
        <w:rPr>
          <w:iCs/>
        </w:rPr>
      </w:pPr>
      <w:r w:rsidRPr="00885F53">
        <w:rPr>
          <w:iCs/>
        </w:rPr>
        <w:t xml:space="preserve">A cell is detectable only if at least one SSB measured from the cell being configured remains detectable during the time period </w:t>
      </w:r>
      <w:proofErr w:type="spellStart"/>
      <w:r w:rsidRPr="00885F53">
        <w:rPr>
          <w:rFonts w:cs="v4.2.0"/>
        </w:rPr>
        <w:t>T</w:t>
      </w:r>
      <w:r w:rsidRPr="00885F53">
        <w:rPr>
          <w:rFonts w:cs="v4.2.0"/>
          <w:vertAlign w:val="subscript"/>
        </w:rPr>
        <w:t>identify_inter_without_</w:t>
      </w:r>
      <w:r w:rsidRPr="00885F53">
        <w:rPr>
          <w:rFonts w:eastAsia="Malgun Gothic" w:cs="v4.2.0"/>
          <w:vertAlign w:val="subscript"/>
        </w:rPr>
        <w:t>index</w:t>
      </w:r>
      <w:proofErr w:type="spellEnd"/>
      <w:r w:rsidRPr="00885F53">
        <w:rPr>
          <w:iCs/>
        </w:rPr>
        <w:t xml:space="preserve"> or </w:t>
      </w:r>
      <w:proofErr w:type="spellStart"/>
      <w:r w:rsidRPr="00885F53">
        <w:rPr>
          <w:rFonts w:cs="v4.2.0"/>
        </w:rPr>
        <w:t>T</w:t>
      </w:r>
      <w:r w:rsidRPr="00885F53">
        <w:rPr>
          <w:rFonts w:cs="v4.2.0"/>
          <w:vertAlign w:val="subscript"/>
        </w:rPr>
        <w:t>identify_inter_with_index</w:t>
      </w:r>
      <w:proofErr w:type="spellEnd"/>
      <w:r w:rsidRPr="00885F53">
        <w:rPr>
          <w:iCs/>
        </w:rPr>
        <w:t xml:space="preserve"> defined in clause 9.3.4. If a cell which has been detectable at least for the time period </w:t>
      </w:r>
      <w:proofErr w:type="spellStart"/>
      <w:r w:rsidRPr="00885F53">
        <w:rPr>
          <w:rFonts w:cs="v4.2.0"/>
        </w:rPr>
        <w:t>T</w:t>
      </w:r>
      <w:r w:rsidRPr="00885F53">
        <w:rPr>
          <w:rFonts w:cs="v4.2.0"/>
          <w:vertAlign w:val="subscript"/>
        </w:rPr>
        <w:t>identify_inter_without_</w:t>
      </w:r>
      <w:r w:rsidRPr="00885F53">
        <w:rPr>
          <w:rFonts w:eastAsia="Malgun Gothic" w:cs="v4.2.0"/>
          <w:vertAlign w:val="subscript"/>
        </w:rPr>
        <w:t>index</w:t>
      </w:r>
      <w:proofErr w:type="spellEnd"/>
      <w:r w:rsidRPr="00885F53">
        <w:rPr>
          <w:iCs/>
        </w:rPr>
        <w:t xml:space="preserve"> or </w:t>
      </w:r>
      <w:proofErr w:type="spellStart"/>
      <w:r w:rsidRPr="00885F53">
        <w:rPr>
          <w:rFonts w:cs="v4.2.0"/>
        </w:rPr>
        <w:t>T</w:t>
      </w:r>
      <w:r w:rsidRPr="00885F53">
        <w:rPr>
          <w:rFonts w:cs="v4.2.0"/>
          <w:vertAlign w:val="subscript"/>
        </w:rPr>
        <w:t>identify_inter_with_index</w:t>
      </w:r>
      <w:proofErr w:type="spellEnd"/>
      <w:r w:rsidRPr="00885F53">
        <w:rPr>
          <w:iCs/>
        </w:rPr>
        <w:t xml:space="preserve"> defined in clause 9.3.4 </w:t>
      </w:r>
      <w:r w:rsidRPr="00885F53">
        <w:t xml:space="preserve">becomes undetectable for a period </w:t>
      </w:r>
      <w:r w:rsidRPr="00B4408D">
        <w:rPr>
          <w:rFonts w:hint="eastAsia"/>
        </w:rPr>
        <w:t>≤</w:t>
      </w:r>
      <w:r w:rsidRPr="00B4408D">
        <w:t xml:space="preserve"> 5 seconds </w:t>
      </w:r>
      <w:r w:rsidRPr="00885F53">
        <w:t xml:space="preserve">and then the cell becomes detectable again with the same spatial reception parameter </w:t>
      </w:r>
      <w:r w:rsidRPr="00885F53">
        <w:rPr>
          <w:iCs/>
        </w:rPr>
        <w:t xml:space="preserve">and then triggers the measurement report as per TS 38.331 [2], the event triggered measurement reporting delay shall be less than </w:t>
      </w:r>
      <w:proofErr w:type="spellStart"/>
      <w:r w:rsidRPr="00885F53">
        <w:t>T</w:t>
      </w:r>
      <w:r w:rsidRPr="00885F53">
        <w:rPr>
          <w:vertAlign w:val="subscript"/>
        </w:rPr>
        <w:t>SSB_measurement_period_inter</w:t>
      </w:r>
      <w:proofErr w:type="spellEnd"/>
      <w:r w:rsidRPr="00885F53" w:rsidDel="00CF2BF7">
        <w:rPr>
          <w:iCs/>
        </w:rPr>
        <w:t xml:space="preserve"> </w:t>
      </w:r>
      <w:r w:rsidRPr="00885F53">
        <w:rPr>
          <w:iCs/>
        </w:rPr>
        <w:t xml:space="preserve">defined in clause 9.3.5 provided the timing to that cell has not changed more than </w:t>
      </w:r>
      <w:r w:rsidRPr="00885F53">
        <w:sym w:font="Symbol" w:char="F0B1"/>
      </w:r>
      <w:r w:rsidRPr="00885F53">
        <w:t xml:space="preserve"> 3200 </w:t>
      </w:r>
      <w:proofErr w:type="spellStart"/>
      <w:r w:rsidRPr="00885F53">
        <w:t>Tc</w:t>
      </w:r>
      <w:proofErr w:type="spellEnd"/>
      <w:r w:rsidRPr="00885F53">
        <w:rPr>
          <w:iCs/>
        </w:rPr>
        <w:t xml:space="preserve"> while measurement gap has not been available and the L3 filtering has not been used. When L3 filtering is used an additional delay can be expected.</w:t>
      </w:r>
    </w:p>
    <w:bookmarkEnd w:id="27"/>
    <w:p w:rsidR="00D45D7A" w:rsidRPr="00D45D7A" w:rsidRDefault="00D92C12" w:rsidP="00712638">
      <w:pPr>
        <w:jc w:val="center"/>
        <w:rPr>
          <w:rFonts w:ascii="Arial" w:eastAsiaTheme="minorEastAsia"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sidR="00EB28BB">
        <w:rPr>
          <w:rFonts w:ascii="Arial" w:eastAsiaTheme="minorEastAsia" w:hAnsi="Arial" w:hint="eastAsia"/>
          <w:color w:val="FF0000"/>
          <w:sz w:val="32"/>
          <w:lang w:eastAsia="zh-CN"/>
        </w:rPr>
        <w:t xml:space="preserve"> #</w:t>
      </w:r>
      <w:r w:rsidR="00712638">
        <w:rPr>
          <w:rFonts w:ascii="Arial" w:eastAsiaTheme="minorEastAsia" w:hAnsi="Arial"/>
          <w:color w:val="FF0000"/>
          <w:sz w:val="32"/>
          <w:lang w:eastAsia="zh-CN"/>
        </w:rPr>
        <w:t>2</w:t>
      </w:r>
      <w:r w:rsidRPr="003E464A">
        <w:rPr>
          <w:rFonts w:ascii="Arial" w:hAnsi="Arial"/>
          <w:color w:val="FF0000"/>
          <w:sz w:val="32"/>
          <w:lang w:eastAsia="zh-CN"/>
        </w:rPr>
        <w:t>&gt;&gt;</w:t>
      </w:r>
    </w:p>
    <w:sectPr w:rsidR="00D45D7A" w:rsidRPr="00D45D7A" w:rsidSect="00617595">
      <w:headerReference w:type="default" r:id="rId11"/>
      <w:footerReference w:type="default" r:id="rId12"/>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0CDF" w:rsidRPr="00CB02FB" w:rsidRDefault="003B0CDF" w:rsidP="00522058">
      <w:pPr>
        <w:spacing w:after="0"/>
        <w:rPr>
          <w:rFonts w:ascii="Arial" w:eastAsia="宋体" w:hAnsi="Arial" w:cs="Arial"/>
          <w:color w:val="0000FF"/>
          <w:kern w:val="2"/>
          <w:lang w:val="en-US" w:eastAsia="zh-CN"/>
        </w:rPr>
      </w:pPr>
      <w:r>
        <w:separator/>
      </w:r>
    </w:p>
  </w:endnote>
  <w:endnote w:type="continuationSeparator" w:id="0">
    <w:p w:rsidR="003B0CDF" w:rsidRPr="00CB02FB" w:rsidRDefault="003B0CDF"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2A7F" w:rsidRPr="00FD21B3" w:rsidRDefault="00F62A7F"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0CDF" w:rsidRPr="00CB02FB" w:rsidRDefault="003B0CDF" w:rsidP="00522058">
      <w:pPr>
        <w:spacing w:after="0"/>
        <w:rPr>
          <w:rFonts w:ascii="Arial" w:eastAsia="宋体" w:hAnsi="Arial" w:cs="Arial"/>
          <w:color w:val="0000FF"/>
          <w:kern w:val="2"/>
          <w:lang w:val="en-US" w:eastAsia="zh-CN"/>
        </w:rPr>
      </w:pPr>
      <w:r>
        <w:separator/>
      </w:r>
    </w:p>
  </w:footnote>
  <w:footnote w:type="continuationSeparator" w:id="0">
    <w:p w:rsidR="003B0CDF" w:rsidRPr="00CB02FB" w:rsidRDefault="003B0CDF"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2A7F" w:rsidRPr="0092702B" w:rsidRDefault="00F62A7F"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
    <w:nsid w:val="245631EF"/>
    <w:multiLevelType w:val="hybridMultilevel"/>
    <w:tmpl w:val="9AE025AE"/>
    <w:lvl w:ilvl="0" w:tplc="455C41DA">
      <w:start w:val="9"/>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
    <w:nsid w:val="382D595C"/>
    <w:multiLevelType w:val="hybridMultilevel"/>
    <w:tmpl w:val="7272197E"/>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
    <w:nsid w:val="56B34E90"/>
    <w:multiLevelType w:val="hybridMultilevel"/>
    <w:tmpl w:val="633EAA40"/>
    <w:lvl w:ilvl="0" w:tplc="EB2EC468">
      <w:start w:val="1"/>
      <w:numFmt w:val="bullet"/>
      <w:lvlText w:val="•"/>
      <w:lvlJc w:val="left"/>
      <w:pPr>
        <w:tabs>
          <w:tab w:val="num" w:pos="720"/>
        </w:tabs>
        <w:ind w:left="720" w:hanging="360"/>
      </w:pPr>
      <w:rPr>
        <w:rFonts w:ascii="Arial" w:hAnsi="Arial" w:hint="default"/>
      </w:rPr>
    </w:lvl>
    <w:lvl w:ilvl="1" w:tplc="798A0ED0">
      <w:start w:val="1925"/>
      <w:numFmt w:val="bullet"/>
      <w:lvlText w:val="•"/>
      <w:lvlJc w:val="left"/>
      <w:pPr>
        <w:tabs>
          <w:tab w:val="num" w:pos="1440"/>
        </w:tabs>
        <w:ind w:left="1440" w:hanging="360"/>
      </w:pPr>
      <w:rPr>
        <w:rFonts w:ascii="Arial" w:hAnsi="Arial" w:hint="default"/>
      </w:rPr>
    </w:lvl>
    <w:lvl w:ilvl="2" w:tplc="AE023698">
      <w:start w:val="1925"/>
      <w:numFmt w:val="bullet"/>
      <w:lvlText w:val="•"/>
      <w:lvlJc w:val="left"/>
      <w:pPr>
        <w:tabs>
          <w:tab w:val="num" w:pos="2160"/>
        </w:tabs>
        <w:ind w:left="2160" w:hanging="360"/>
      </w:pPr>
      <w:rPr>
        <w:rFonts w:ascii="Arial" w:hAnsi="Arial" w:hint="default"/>
      </w:rPr>
    </w:lvl>
    <w:lvl w:ilvl="3" w:tplc="E8D029EE" w:tentative="1">
      <w:start w:val="1"/>
      <w:numFmt w:val="bullet"/>
      <w:lvlText w:val="•"/>
      <w:lvlJc w:val="left"/>
      <w:pPr>
        <w:tabs>
          <w:tab w:val="num" w:pos="2880"/>
        </w:tabs>
        <w:ind w:left="2880" w:hanging="360"/>
      </w:pPr>
      <w:rPr>
        <w:rFonts w:ascii="Arial" w:hAnsi="Arial" w:hint="default"/>
      </w:rPr>
    </w:lvl>
    <w:lvl w:ilvl="4" w:tplc="F20A2D68" w:tentative="1">
      <w:start w:val="1"/>
      <w:numFmt w:val="bullet"/>
      <w:lvlText w:val="•"/>
      <w:lvlJc w:val="left"/>
      <w:pPr>
        <w:tabs>
          <w:tab w:val="num" w:pos="3600"/>
        </w:tabs>
        <w:ind w:left="3600" w:hanging="360"/>
      </w:pPr>
      <w:rPr>
        <w:rFonts w:ascii="Arial" w:hAnsi="Arial" w:hint="default"/>
      </w:rPr>
    </w:lvl>
    <w:lvl w:ilvl="5" w:tplc="64E655FC" w:tentative="1">
      <w:start w:val="1"/>
      <w:numFmt w:val="bullet"/>
      <w:lvlText w:val="•"/>
      <w:lvlJc w:val="left"/>
      <w:pPr>
        <w:tabs>
          <w:tab w:val="num" w:pos="4320"/>
        </w:tabs>
        <w:ind w:left="4320" w:hanging="360"/>
      </w:pPr>
      <w:rPr>
        <w:rFonts w:ascii="Arial" w:hAnsi="Arial" w:hint="default"/>
      </w:rPr>
    </w:lvl>
    <w:lvl w:ilvl="6" w:tplc="207A3368" w:tentative="1">
      <w:start w:val="1"/>
      <w:numFmt w:val="bullet"/>
      <w:lvlText w:val="•"/>
      <w:lvlJc w:val="left"/>
      <w:pPr>
        <w:tabs>
          <w:tab w:val="num" w:pos="5040"/>
        </w:tabs>
        <w:ind w:left="5040" w:hanging="360"/>
      </w:pPr>
      <w:rPr>
        <w:rFonts w:ascii="Arial" w:hAnsi="Arial" w:hint="default"/>
      </w:rPr>
    </w:lvl>
    <w:lvl w:ilvl="7" w:tplc="9B581B70" w:tentative="1">
      <w:start w:val="1"/>
      <w:numFmt w:val="bullet"/>
      <w:lvlText w:val="•"/>
      <w:lvlJc w:val="left"/>
      <w:pPr>
        <w:tabs>
          <w:tab w:val="num" w:pos="5760"/>
        </w:tabs>
        <w:ind w:left="5760" w:hanging="360"/>
      </w:pPr>
      <w:rPr>
        <w:rFonts w:ascii="Arial" w:hAnsi="Arial" w:hint="default"/>
      </w:rPr>
    </w:lvl>
    <w:lvl w:ilvl="8" w:tplc="DD64FB8E" w:tentative="1">
      <w:start w:val="1"/>
      <w:numFmt w:val="bullet"/>
      <w:lvlText w:val="•"/>
      <w:lvlJc w:val="left"/>
      <w:pPr>
        <w:tabs>
          <w:tab w:val="num" w:pos="6480"/>
        </w:tabs>
        <w:ind w:left="6480" w:hanging="360"/>
      </w:pPr>
      <w:rPr>
        <w:rFonts w:ascii="Arial" w:hAnsi="Arial" w:hint="default"/>
      </w:rPr>
    </w:lvl>
  </w:abstractNum>
  <w:abstractNum w:abstractNumId="8">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5B9A6D25"/>
    <w:multiLevelType w:val="hybridMultilevel"/>
    <w:tmpl w:val="320C69F0"/>
    <w:lvl w:ilvl="0" w:tplc="04090001">
      <w:start w:val="1"/>
      <w:numFmt w:val="bullet"/>
      <w:lvlText w:val=""/>
      <w:lvlJc w:val="left"/>
      <w:pPr>
        <w:tabs>
          <w:tab w:val="num" w:pos="720"/>
        </w:tabs>
        <w:ind w:left="720" w:hanging="360"/>
      </w:pPr>
      <w:rPr>
        <w:rFonts w:ascii="Wingdings" w:hAnsi="Wingdings" w:hint="default"/>
      </w:rPr>
    </w:lvl>
    <w:lvl w:ilvl="1" w:tplc="CC128AB4">
      <w:start w:val="2074"/>
      <w:numFmt w:val="bullet"/>
      <w:lvlText w:val="–"/>
      <w:lvlJc w:val="left"/>
      <w:pPr>
        <w:tabs>
          <w:tab w:val="num" w:pos="1440"/>
        </w:tabs>
        <w:ind w:left="1440" w:hanging="360"/>
      </w:pPr>
      <w:rPr>
        <w:rFonts w:ascii="Arial" w:hAnsi="Arial" w:hint="default"/>
      </w:rPr>
    </w:lvl>
    <w:lvl w:ilvl="2" w:tplc="A036C4F8">
      <w:start w:val="1"/>
      <w:numFmt w:val="bullet"/>
      <w:lvlText w:val="•"/>
      <w:lvlJc w:val="left"/>
      <w:pPr>
        <w:tabs>
          <w:tab w:val="num" w:pos="2160"/>
        </w:tabs>
        <w:ind w:left="2160" w:hanging="360"/>
      </w:pPr>
      <w:rPr>
        <w:rFonts w:ascii="Arial" w:hAnsi="Arial" w:hint="default"/>
      </w:rPr>
    </w:lvl>
    <w:lvl w:ilvl="3" w:tplc="E28A4F88">
      <w:start w:val="1"/>
      <w:numFmt w:val="bullet"/>
      <w:lvlText w:val="•"/>
      <w:lvlJc w:val="left"/>
      <w:pPr>
        <w:tabs>
          <w:tab w:val="num" w:pos="2880"/>
        </w:tabs>
        <w:ind w:left="2880" w:hanging="360"/>
      </w:pPr>
      <w:rPr>
        <w:rFonts w:ascii="Arial" w:hAnsi="Arial" w:hint="default"/>
      </w:rPr>
    </w:lvl>
    <w:lvl w:ilvl="4" w:tplc="8444CC6E">
      <w:start w:val="1"/>
      <w:numFmt w:val="bullet"/>
      <w:lvlText w:val="•"/>
      <w:lvlJc w:val="left"/>
      <w:pPr>
        <w:tabs>
          <w:tab w:val="num" w:pos="3600"/>
        </w:tabs>
        <w:ind w:left="3600" w:hanging="360"/>
      </w:pPr>
      <w:rPr>
        <w:rFonts w:ascii="Arial" w:hAnsi="Arial" w:hint="default"/>
      </w:rPr>
    </w:lvl>
    <w:lvl w:ilvl="5" w:tplc="561ABD66" w:tentative="1">
      <w:start w:val="1"/>
      <w:numFmt w:val="bullet"/>
      <w:lvlText w:val="•"/>
      <w:lvlJc w:val="left"/>
      <w:pPr>
        <w:tabs>
          <w:tab w:val="num" w:pos="4320"/>
        </w:tabs>
        <w:ind w:left="4320" w:hanging="360"/>
      </w:pPr>
      <w:rPr>
        <w:rFonts w:ascii="Arial" w:hAnsi="Arial" w:hint="default"/>
      </w:rPr>
    </w:lvl>
    <w:lvl w:ilvl="6" w:tplc="9080E9DE" w:tentative="1">
      <w:start w:val="1"/>
      <w:numFmt w:val="bullet"/>
      <w:lvlText w:val="•"/>
      <w:lvlJc w:val="left"/>
      <w:pPr>
        <w:tabs>
          <w:tab w:val="num" w:pos="5040"/>
        </w:tabs>
        <w:ind w:left="5040" w:hanging="360"/>
      </w:pPr>
      <w:rPr>
        <w:rFonts w:ascii="Arial" w:hAnsi="Arial" w:hint="default"/>
      </w:rPr>
    </w:lvl>
    <w:lvl w:ilvl="7" w:tplc="947024BE" w:tentative="1">
      <w:start w:val="1"/>
      <w:numFmt w:val="bullet"/>
      <w:lvlText w:val="•"/>
      <w:lvlJc w:val="left"/>
      <w:pPr>
        <w:tabs>
          <w:tab w:val="num" w:pos="5760"/>
        </w:tabs>
        <w:ind w:left="5760" w:hanging="360"/>
      </w:pPr>
      <w:rPr>
        <w:rFonts w:ascii="Arial" w:hAnsi="Arial" w:hint="default"/>
      </w:rPr>
    </w:lvl>
    <w:lvl w:ilvl="8" w:tplc="D1F8C03C" w:tentative="1">
      <w:start w:val="1"/>
      <w:numFmt w:val="bullet"/>
      <w:lvlText w:val="•"/>
      <w:lvlJc w:val="left"/>
      <w:pPr>
        <w:tabs>
          <w:tab w:val="num" w:pos="6480"/>
        </w:tabs>
        <w:ind w:left="6480" w:hanging="360"/>
      </w:pPr>
      <w:rPr>
        <w:rFonts w:ascii="Arial" w:hAnsi="Arial" w:hint="default"/>
      </w:rPr>
    </w:lvl>
  </w:abstractNum>
  <w:abstractNum w:abstractNumId="1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1">
    <w:nsid w:val="6C802F4E"/>
    <w:multiLevelType w:val="hybridMultilevel"/>
    <w:tmpl w:val="191483B4"/>
    <w:lvl w:ilvl="0" w:tplc="DD56BEB8">
      <w:start w:val="2"/>
      <w:numFmt w:val="bullet"/>
      <w:lvlText w:val="-"/>
      <w:lvlJc w:val="left"/>
      <w:pPr>
        <w:ind w:left="1271" w:hanging="420"/>
      </w:pPr>
      <w:rPr>
        <w:rFonts w:ascii="Calibri" w:eastAsia="Calibri" w:hAnsi="Calibri"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nsid w:val="74DC5F65"/>
    <w:multiLevelType w:val="hybridMultilevel"/>
    <w:tmpl w:val="FDCC13F4"/>
    <w:lvl w:ilvl="0" w:tplc="3A2617AC">
      <w:start w:val="8"/>
      <w:numFmt w:val="bullet"/>
      <w:lvlText w:val="-"/>
      <w:lvlJc w:val="left"/>
      <w:pPr>
        <w:ind w:left="1359" w:hanging="360"/>
      </w:pPr>
      <w:rPr>
        <w:rFonts w:ascii="Times New Roman" w:eastAsia="宋体"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13">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7"/>
  </w:num>
  <w:num w:numId="4">
    <w:abstractNumId w:val="12"/>
  </w:num>
  <w:num w:numId="5">
    <w:abstractNumId w:val="11"/>
  </w:num>
  <w:num w:numId="6">
    <w:abstractNumId w:val="3"/>
  </w:num>
  <w:num w:numId="7">
    <w:abstractNumId w:val="2"/>
  </w:num>
  <w:num w:numId="8">
    <w:abstractNumId w:val="13"/>
  </w:num>
  <w:num w:numId="9">
    <w:abstractNumId w:val="1"/>
  </w:num>
  <w:num w:numId="10">
    <w:abstractNumId w:val="0"/>
  </w:num>
  <w:num w:numId="11">
    <w:abstractNumId w:val="10"/>
  </w:num>
  <w:num w:numId="12">
    <w:abstractNumId w:val="6"/>
  </w:num>
  <w:num w:numId="13">
    <w:abstractNumId w:val="4"/>
  </w:num>
  <w:num w:numId="1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y">
    <w15:presenceInfo w15:providerId="None" w15:userId="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058"/>
    <w:rsid w:val="000014BD"/>
    <w:rsid w:val="00004A28"/>
    <w:rsid w:val="0000726F"/>
    <w:rsid w:val="000216CD"/>
    <w:rsid w:val="0002209D"/>
    <w:rsid w:val="00022217"/>
    <w:rsid w:val="00022DC1"/>
    <w:rsid w:val="00024B7A"/>
    <w:rsid w:val="000321DB"/>
    <w:rsid w:val="000327F4"/>
    <w:rsid w:val="000328B0"/>
    <w:rsid w:val="00032CC9"/>
    <w:rsid w:val="0004013F"/>
    <w:rsid w:val="00042890"/>
    <w:rsid w:val="00042942"/>
    <w:rsid w:val="000473C6"/>
    <w:rsid w:val="000648F1"/>
    <w:rsid w:val="00070DDE"/>
    <w:rsid w:val="00094789"/>
    <w:rsid w:val="0009728B"/>
    <w:rsid w:val="000A1F39"/>
    <w:rsid w:val="000A5868"/>
    <w:rsid w:val="000A5D97"/>
    <w:rsid w:val="000B0D6A"/>
    <w:rsid w:val="000B4352"/>
    <w:rsid w:val="000B49B8"/>
    <w:rsid w:val="000C60CE"/>
    <w:rsid w:val="000D5EB1"/>
    <w:rsid w:val="000E3088"/>
    <w:rsid w:val="000E3A18"/>
    <w:rsid w:val="000F0FB1"/>
    <w:rsid w:val="000F174F"/>
    <w:rsid w:val="00102A80"/>
    <w:rsid w:val="00104247"/>
    <w:rsid w:val="00110279"/>
    <w:rsid w:val="0011354C"/>
    <w:rsid w:val="00121D61"/>
    <w:rsid w:val="001238AD"/>
    <w:rsid w:val="00123F1B"/>
    <w:rsid w:val="001319A9"/>
    <w:rsid w:val="00134274"/>
    <w:rsid w:val="001448F7"/>
    <w:rsid w:val="00166FDA"/>
    <w:rsid w:val="0018766E"/>
    <w:rsid w:val="001910E4"/>
    <w:rsid w:val="00191366"/>
    <w:rsid w:val="00196376"/>
    <w:rsid w:val="001A2FF2"/>
    <w:rsid w:val="001B04C1"/>
    <w:rsid w:val="001B27D3"/>
    <w:rsid w:val="001B6050"/>
    <w:rsid w:val="001C1959"/>
    <w:rsid w:val="001C425C"/>
    <w:rsid w:val="001D0AE1"/>
    <w:rsid w:val="001D17F4"/>
    <w:rsid w:val="001D26B1"/>
    <w:rsid w:val="001F52DD"/>
    <w:rsid w:val="001F53AD"/>
    <w:rsid w:val="001F58E6"/>
    <w:rsid w:val="001F7E5E"/>
    <w:rsid w:val="00200630"/>
    <w:rsid w:val="002028FE"/>
    <w:rsid w:val="002075C4"/>
    <w:rsid w:val="00212198"/>
    <w:rsid w:val="002121AE"/>
    <w:rsid w:val="00216255"/>
    <w:rsid w:val="002216C3"/>
    <w:rsid w:val="00222DC2"/>
    <w:rsid w:val="00222DDC"/>
    <w:rsid w:val="002240F4"/>
    <w:rsid w:val="00233D3D"/>
    <w:rsid w:val="00236890"/>
    <w:rsid w:val="00236B54"/>
    <w:rsid w:val="00240AA2"/>
    <w:rsid w:val="00244C86"/>
    <w:rsid w:val="0024539C"/>
    <w:rsid w:val="002527A4"/>
    <w:rsid w:val="00254730"/>
    <w:rsid w:val="002550E4"/>
    <w:rsid w:val="002673BA"/>
    <w:rsid w:val="00267833"/>
    <w:rsid w:val="0027074C"/>
    <w:rsid w:val="002761B8"/>
    <w:rsid w:val="002767BB"/>
    <w:rsid w:val="002768BC"/>
    <w:rsid w:val="0027765F"/>
    <w:rsid w:val="00285D56"/>
    <w:rsid w:val="00292073"/>
    <w:rsid w:val="0029282B"/>
    <w:rsid w:val="0029613B"/>
    <w:rsid w:val="002A1200"/>
    <w:rsid w:val="002A2104"/>
    <w:rsid w:val="002B56F4"/>
    <w:rsid w:val="002B7BD4"/>
    <w:rsid w:val="002D6F56"/>
    <w:rsid w:val="002E1C0A"/>
    <w:rsid w:val="002E3FF7"/>
    <w:rsid w:val="002E5D32"/>
    <w:rsid w:val="002E721B"/>
    <w:rsid w:val="00300651"/>
    <w:rsid w:val="0032183C"/>
    <w:rsid w:val="00340D7C"/>
    <w:rsid w:val="0034512B"/>
    <w:rsid w:val="003571EF"/>
    <w:rsid w:val="003633A4"/>
    <w:rsid w:val="0036467F"/>
    <w:rsid w:val="00364E4B"/>
    <w:rsid w:val="00376095"/>
    <w:rsid w:val="003770E7"/>
    <w:rsid w:val="00390401"/>
    <w:rsid w:val="0039135E"/>
    <w:rsid w:val="00392408"/>
    <w:rsid w:val="00392D3B"/>
    <w:rsid w:val="00393346"/>
    <w:rsid w:val="00393BAC"/>
    <w:rsid w:val="00394DB7"/>
    <w:rsid w:val="003A0BFE"/>
    <w:rsid w:val="003A4DA6"/>
    <w:rsid w:val="003A6E1A"/>
    <w:rsid w:val="003B0CDF"/>
    <w:rsid w:val="003B5113"/>
    <w:rsid w:val="003B7EBA"/>
    <w:rsid w:val="003C0CDB"/>
    <w:rsid w:val="003D46B3"/>
    <w:rsid w:val="003E464A"/>
    <w:rsid w:val="0040655F"/>
    <w:rsid w:val="004074DA"/>
    <w:rsid w:val="00411E20"/>
    <w:rsid w:val="00412984"/>
    <w:rsid w:val="00425458"/>
    <w:rsid w:val="00432698"/>
    <w:rsid w:val="00437AF9"/>
    <w:rsid w:val="0044557E"/>
    <w:rsid w:val="00446586"/>
    <w:rsid w:val="00451F75"/>
    <w:rsid w:val="00452220"/>
    <w:rsid w:val="004573AB"/>
    <w:rsid w:val="0046153D"/>
    <w:rsid w:val="00465CA3"/>
    <w:rsid w:val="00473E79"/>
    <w:rsid w:val="00476DE6"/>
    <w:rsid w:val="00480FA7"/>
    <w:rsid w:val="00480FC1"/>
    <w:rsid w:val="00481C09"/>
    <w:rsid w:val="004830C0"/>
    <w:rsid w:val="00490391"/>
    <w:rsid w:val="004A64C3"/>
    <w:rsid w:val="004C091A"/>
    <w:rsid w:val="004C1BDC"/>
    <w:rsid w:val="004D1FA5"/>
    <w:rsid w:val="004D31C1"/>
    <w:rsid w:val="004E07A2"/>
    <w:rsid w:val="004E1ADE"/>
    <w:rsid w:val="004E1BD0"/>
    <w:rsid w:val="004E500E"/>
    <w:rsid w:val="004E5E8C"/>
    <w:rsid w:val="004E76EB"/>
    <w:rsid w:val="004F33EE"/>
    <w:rsid w:val="005035B5"/>
    <w:rsid w:val="00511379"/>
    <w:rsid w:val="005132A8"/>
    <w:rsid w:val="00522058"/>
    <w:rsid w:val="005368CD"/>
    <w:rsid w:val="00537DB5"/>
    <w:rsid w:val="00544677"/>
    <w:rsid w:val="00550242"/>
    <w:rsid w:val="00552087"/>
    <w:rsid w:val="0056123C"/>
    <w:rsid w:val="00563CD6"/>
    <w:rsid w:val="00583735"/>
    <w:rsid w:val="0058690A"/>
    <w:rsid w:val="00595329"/>
    <w:rsid w:val="005A02E9"/>
    <w:rsid w:val="005A232A"/>
    <w:rsid w:val="005A27D0"/>
    <w:rsid w:val="005A3158"/>
    <w:rsid w:val="005B0E99"/>
    <w:rsid w:val="005B31DB"/>
    <w:rsid w:val="005C0CB8"/>
    <w:rsid w:val="005C48FD"/>
    <w:rsid w:val="005C7E75"/>
    <w:rsid w:val="005D2506"/>
    <w:rsid w:val="005D5B90"/>
    <w:rsid w:val="005D5C7B"/>
    <w:rsid w:val="005F05CE"/>
    <w:rsid w:val="005F0FA4"/>
    <w:rsid w:val="005F4426"/>
    <w:rsid w:val="00600A86"/>
    <w:rsid w:val="00610000"/>
    <w:rsid w:val="00611608"/>
    <w:rsid w:val="00617595"/>
    <w:rsid w:val="0062095A"/>
    <w:rsid w:val="0062600D"/>
    <w:rsid w:val="006325B3"/>
    <w:rsid w:val="00636753"/>
    <w:rsid w:val="006416C7"/>
    <w:rsid w:val="00655E7D"/>
    <w:rsid w:val="006568DC"/>
    <w:rsid w:val="006610F4"/>
    <w:rsid w:val="0067015A"/>
    <w:rsid w:val="00671EF3"/>
    <w:rsid w:val="00673F0A"/>
    <w:rsid w:val="00675A40"/>
    <w:rsid w:val="00697646"/>
    <w:rsid w:val="006A3345"/>
    <w:rsid w:val="006A6FC5"/>
    <w:rsid w:val="006B7B76"/>
    <w:rsid w:val="006C2E5E"/>
    <w:rsid w:val="006C65AB"/>
    <w:rsid w:val="006C74C9"/>
    <w:rsid w:val="006C7989"/>
    <w:rsid w:val="006D75AA"/>
    <w:rsid w:val="006E4B30"/>
    <w:rsid w:val="006E5972"/>
    <w:rsid w:val="006E73BB"/>
    <w:rsid w:val="006F7E9B"/>
    <w:rsid w:val="007042AC"/>
    <w:rsid w:val="0070628A"/>
    <w:rsid w:val="00712638"/>
    <w:rsid w:val="007152DA"/>
    <w:rsid w:val="00720273"/>
    <w:rsid w:val="007205B0"/>
    <w:rsid w:val="00721D1B"/>
    <w:rsid w:val="0072474D"/>
    <w:rsid w:val="00734148"/>
    <w:rsid w:val="00735C50"/>
    <w:rsid w:val="007474C8"/>
    <w:rsid w:val="007537EB"/>
    <w:rsid w:val="00755584"/>
    <w:rsid w:val="00760212"/>
    <w:rsid w:val="00761A55"/>
    <w:rsid w:val="00763048"/>
    <w:rsid w:val="0076343D"/>
    <w:rsid w:val="007641B1"/>
    <w:rsid w:val="00764553"/>
    <w:rsid w:val="007729A8"/>
    <w:rsid w:val="007758B8"/>
    <w:rsid w:val="007765D3"/>
    <w:rsid w:val="00783D84"/>
    <w:rsid w:val="00787E08"/>
    <w:rsid w:val="007923C4"/>
    <w:rsid w:val="00797439"/>
    <w:rsid w:val="007A304D"/>
    <w:rsid w:val="007A6927"/>
    <w:rsid w:val="007A70F8"/>
    <w:rsid w:val="007B01BE"/>
    <w:rsid w:val="007E3174"/>
    <w:rsid w:val="007F6453"/>
    <w:rsid w:val="0080661C"/>
    <w:rsid w:val="00812AAB"/>
    <w:rsid w:val="00817344"/>
    <w:rsid w:val="00817992"/>
    <w:rsid w:val="00823FDC"/>
    <w:rsid w:val="00824280"/>
    <w:rsid w:val="0082705B"/>
    <w:rsid w:val="00832C1A"/>
    <w:rsid w:val="008419A5"/>
    <w:rsid w:val="0084585D"/>
    <w:rsid w:val="008568D2"/>
    <w:rsid w:val="0086095D"/>
    <w:rsid w:val="0086663A"/>
    <w:rsid w:val="0086666A"/>
    <w:rsid w:val="0087164C"/>
    <w:rsid w:val="008727E5"/>
    <w:rsid w:val="00873DF3"/>
    <w:rsid w:val="0088320D"/>
    <w:rsid w:val="0089131F"/>
    <w:rsid w:val="00891E61"/>
    <w:rsid w:val="008A6E5D"/>
    <w:rsid w:val="008B1772"/>
    <w:rsid w:val="008B422F"/>
    <w:rsid w:val="008B5F9A"/>
    <w:rsid w:val="008B72E6"/>
    <w:rsid w:val="008C4504"/>
    <w:rsid w:val="008C780D"/>
    <w:rsid w:val="008E464A"/>
    <w:rsid w:val="008E59FB"/>
    <w:rsid w:val="0090001C"/>
    <w:rsid w:val="00900327"/>
    <w:rsid w:val="009003D1"/>
    <w:rsid w:val="00902AAA"/>
    <w:rsid w:val="00904FF5"/>
    <w:rsid w:val="009060FE"/>
    <w:rsid w:val="00925659"/>
    <w:rsid w:val="0092702B"/>
    <w:rsid w:val="0092704D"/>
    <w:rsid w:val="00933DA5"/>
    <w:rsid w:val="009344CB"/>
    <w:rsid w:val="00934966"/>
    <w:rsid w:val="00952A18"/>
    <w:rsid w:val="00953CC2"/>
    <w:rsid w:val="00954A18"/>
    <w:rsid w:val="0096053F"/>
    <w:rsid w:val="00963CA6"/>
    <w:rsid w:val="0097091D"/>
    <w:rsid w:val="009710E7"/>
    <w:rsid w:val="00980AB1"/>
    <w:rsid w:val="009851CF"/>
    <w:rsid w:val="009858EA"/>
    <w:rsid w:val="00985EF6"/>
    <w:rsid w:val="00992767"/>
    <w:rsid w:val="009946F9"/>
    <w:rsid w:val="009972CB"/>
    <w:rsid w:val="009A4962"/>
    <w:rsid w:val="009B594D"/>
    <w:rsid w:val="009B7C02"/>
    <w:rsid w:val="009C19AA"/>
    <w:rsid w:val="009C2E28"/>
    <w:rsid w:val="009C5C15"/>
    <w:rsid w:val="009C5FBC"/>
    <w:rsid w:val="009D3183"/>
    <w:rsid w:val="009E5AD9"/>
    <w:rsid w:val="009F01B8"/>
    <w:rsid w:val="009F7620"/>
    <w:rsid w:val="00A074EE"/>
    <w:rsid w:val="00A12B47"/>
    <w:rsid w:val="00A20382"/>
    <w:rsid w:val="00A2049A"/>
    <w:rsid w:val="00A359C5"/>
    <w:rsid w:val="00A46221"/>
    <w:rsid w:val="00A4681D"/>
    <w:rsid w:val="00A57436"/>
    <w:rsid w:val="00A608D8"/>
    <w:rsid w:val="00A62A32"/>
    <w:rsid w:val="00A717ED"/>
    <w:rsid w:val="00A730BF"/>
    <w:rsid w:val="00A80DED"/>
    <w:rsid w:val="00A8201E"/>
    <w:rsid w:val="00A827E0"/>
    <w:rsid w:val="00A91912"/>
    <w:rsid w:val="00A926C8"/>
    <w:rsid w:val="00A93826"/>
    <w:rsid w:val="00A96C62"/>
    <w:rsid w:val="00AA379A"/>
    <w:rsid w:val="00AC0342"/>
    <w:rsid w:val="00AC10A7"/>
    <w:rsid w:val="00AC452E"/>
    <w:rsid w:val="00AD147B"/>
    <w:rsid w:val="00AD6E8A"/>
    <w:rsid w:val="00AE662C"/>
    <w:rsid w:val="00AF2B16"/>
    <w:rsid w:val="00AF2EFD"/>
    <w:rsid w:val="00AF6F6C"/>
    <w:rsid w:val="00AF7C1F"/>
    <w:rsid w:val="00B00A96"/>
    <w:rsid w:val="00B023C9"/>
    <w:rsid w:val="00B05844"/>
    <w:rsid w:val="00B10FC0"/>
    <w:rsid w:val="00B1496E"/>
    <w:rsid w:val="00B15493"/>
    <w:rsid w:val="00B17CEB"/>
    <w:rsid w:val="00B25C6E"/>
    <w:rsid w:val="00B271CE"/>
    <w:rsid w:val="00B356AB"/>
    <w:rsid w:val="00B41D02"/>
    <w:rsid w:val="00B435BC"/>
    <w:rsid w:val="00B4546A"/>
    <w:rsid w:val="00B46DF9"/>
    <w:rsid w:val="00B476C3"/>
    <w:rsid w:val="00B57357"/>
    <w:rsid w:val="00B719F0"/>
    <w:rsid w:val="00B74F2D"/>
    <w:rsid w:val="00B8231A"/>
    <w:rsid w:val="00B9395B"/>
    <w:rsid w:val="00B97E67"/>
    <w:rsid w:val="00BA2D9C"/>
    <w:rsid w:val="00BA504D"/>
    <w:rsid w:val="00BA5D46"/>
    <w:rsid w:val="00BA6D48"/>
    <w:rsid w:val="00BA7160"/>
    <w:rsid w:val="00BA7194"/>
    <w:rsid w:val="00BA7FBD"/>
    <w:rsid w:val="00BB4CFF"/>
    <w:rsid w:val="00BD5C4D"/>
    <w:rsid w:val="00BD5E91"/>
    <w:rsid w:val="00BD65DE"/>
    <w:rsid w:val="00BE3B3B"/>
    <w:rsid w:val="00C03CBE"/>
    <w:rsid w:val="00C0700E"/>
    <w:rsid w:val="00C25A86"/>
    <w:rsid w:val="00C27769"/>
    <w:rsid w:val="00C32A38"/>
    <w:rsid w:val="00C556D8"/>
    <w:rsid w:val="00C670F4"/>
    <w:rsid w:val="00C80317"/>
    <w:rsid w:val="00C8142D"/>
    <w:rsid w:val="00C86418"/>
    <w:rsid w:val="00C86FD1"/>
    <w:rsid w:val="00C915FD"/>
    <w:rsid w:val="00C91A44"/>
    <w:rsid w:val="00CA693C"/>
    <w:rsid w:val="00CB60A1"/>
    <w:rsid w:val="00CD231C"/>
    <w:rsid w:val="00CD4112"/>
    <w:rsid w:val="00CD5869"/>
    <w:rsid w:val="00CD65D5"/>
    <w:rsid w:val="00CD7E8E"/>
    <w:rsid w:val="00CE793A"/>
    <w:rsid w:val="00CF283C"/>
    <w:rsid w:val="00CF4243"/>
    <w:rsid w:val="00CF6DF9"/>
    <w:rsid w:val="00CF7FF7"/>
    <w:rsid w:val="00D00937"/>
    <w:rsid w:val="00D0385E"/>
    <w:rsid w:val="00D04ED5"/>
    <w:rsid w:val="00D10BF2"/>
    <w:rsid w:val="00D2227F"/>
    <w:rsid w:val="00D253F4"/>
    <w:rsid w:val="00D26D56"/>
    <w:rsid w:val="00D335B0"/>
    <w:rsid w:val="00D362C5"/>
    <w:rsid w:val="00D430C4"/>
    <w:rsid w:val="00D437B3"/>
    <w:rsid w:val="00D45D7A"/>
    <w:rsid w:val="00D5229A"/>
    <w:rsid w:val="00D53113"/>
    <w:rsid w:val="00D5656D"/>
    <w:rsid w:val="00D621E4"/>
    <w:rsid w:val="00D63A44"/>
    <w:rsid w:val="00D66118"/>
    <w:rsid w:val="00D70D1D"/>
    <w:rsid w:val="00D739FE"/>
    <w:rsid w:val="00D76CD5"/>
    <w:rsid w:val="00D77453"/>
    <w:rsid w:val="00D83AAC"/>
    <w:rsid w:val="00D92C12"/>
    <w:rsid w:val="00D92F13"/>
    <w:rsid w:val="00D96D81"/>
    <w:rsid w:val="00DA31D0"/>
    <w:rsid w:val="00DB0063"/>
    <w:rsid w:val="00DB2B85"/>
    <w:rsid w:val="00DB39D8"/>
    <w:rsid w:val="00DC32E3"/>
    <w:rsid w:val="00DF4B0B"/>
    <w:rsid w:val="00E00962"/>
    <w:rsid w:val="00E012C6"/>
    <w:rsid w:val="00E11C8D"/>
    <w:rsid w:val="00E204D2"/>
    <w:rsid w:val="00E3373C"/>
    <w:rsid w:val="00E35DC5"/>
    <w:rsid w:val="00E35FE2"/>
    <w:rsid w:val="00E3713B"/>
    <w:rsid w:val="00E4403F"/>
    <w:rsid w:val="00E50932"/>
    <w:rsid w:val="00E53C14"/>
    <w:rsid w:val="00E54888"/>
    <w:rsid w:val="00E54FBE"/>
    <w:rsid w:val="00E60233"/>
    <w:rsid w:val="00E60E0B"/>
    <w:rsid w:val="00E63FBB"/>
    <w:rsid w:val="00E64E93"/>
    <w:rsid w:val="00E80A63"/>
    <w:rsid w:val="00E80E4F"/>
    <w:rsid w:val="00E828D8"/>
    <w:rsid w:val="00E83C19"/>
    <w:rsid w:val="00E85A95"/>
    <w:rsid w:val="00E949D3"/>
    <w:rsid w:val="00E96E38"/>
    <w:rsid w:val="00EB17EB"/>
    <w:rsid w:val="00EB28BB"/>
    <w:rsid w:val="00EC0AC4"/>
    <w:rsid w:val="00EC5685"/>
    <w:rsid w:val="00EC6A37"/>
    <w:rsid w:val="00EC6ACB"/>
    <w:rsid w:val="00EC7723"/>
    <w:rsid w:val="00ED25B8"/>
    <w:rsid w:val="00EE1FBF"/>
    <w:rsid w:val="00EE30FC"/>
    <w:rsid w:val="00EE670C"/>
    <w:rsid w:val="00EE6827"/>
    <w:rsid w:val="00F258C8"/>
    <w:rsid w:val="00F305B3"/>
    <w:rsid w:val="00F3169E"/>
    <w:rsid w:val="00F41F58"/>
    <w:rsid w:val="00F440D6"/>
    <w:rsid w:val="00F50690"/>
    <w:rsid w:val="00F55634"/>
    <w:rsid w:val="00F55D0B"/>
    <w:rsid w:val="00F62A7F"/>
    <w:rsid w:val="00F64A9D"/>
    <w:rsid w:val="00F66024"/>
    <w:rsid w:val="00F80426"/>
    <w:rsid w:val="00F81082"/>
    <w:rsid w:val="00F82171"/>
    <w:rsid w:val="00F82AEB"/>
    <w:rsid w:val="00F91ADF"/>
    <w:rsid w:val="00F92BFD"/>
    <w:rsid w:val="00F945D4"/>
    <w:rsid w:val="00FA14D8"/>
    <w:rsid w:val="00FB0488"/>
    <w:rsid w:val="00FC4903"/>
    <w:rsid w:val="00FC7B87"/>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5296220-695C-4943-BA11-BE662F041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63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3"/>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4"/>
    <w:uiPriority w:val="99"/>
    <w:semiHidden/>
    <w:unhideWhenUsed/>
    <w:rsid w:val="00CA693C"/>
  </w:style>
  <w:style w:type="character" w:customStyle="1" w:styleId="Char4">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5"/>
    <w:uiPriority w:val="99"/>
    <w:semiHidden/>
    <w:unhideWhenUsed/>
    <w:rsid w:val="00CA693C"/>
    <w:rPr>
      <w:b/>
      <w:bCs/>
    </w:rPr>
  </w:style>
  <w:style w:type="character" w:customStyle="1" w:styleId="Char5">
    <w:name w:val="批注主题 Char"/>
    <w:basedOn w:val="Char4"/>
    <w:link w:val="ac"/>
    <w:uiPriority w:val="99"/>
    <w:semiHidden/>
    <w:rsid w:val="00CA693C"/>
    <w:rPr>
      <w:rFonts w:ascii="Times New Roman" w:eastAsia="Times New Roman" w:hAnsi="Times New Roman" w:cs="Times New Roman"/>
      <w:b/>
      <w:bCs/>
      <w:sz w:val="20"/>
      <w:szCs w:val="20"/>
      <w:lang w:val="en-GB" w:eastAsia="ko-KR"/>
    </w:rPr>
  </w:style>
  <w:style w:type="paragraph" w:customStyle="1" w:styleId="B3">
    <w:name w:val="B3"/>
    <w:basedOn w:val="a"/>
    <w:qFormat/>
    <w:rsid w:val="003E464A"/>
    <w:pPr>
      <w:overflowPunct/>
      <w:autoSpaceDE/>
      <w:autoSpaceDN/>
      <w:adjustRightInd/>
      <w:ind w:left="1135" w:hanging="284"/>
      <w:textAlignment w:val="auto"/>
    </w:pPr>
    <w:rPr>
      <w:rFonts w:eastAsia="宋体"/>
      <w:lang w:eastAsia="en-US"/>
    </w:rPr>
  </w:style>
  <w:style w:type="character" w:customStyle="1" w:styleId="Char3">
    <w:name w:val="列出段落 Char"/>
    <w:aliases w:val="- Bullets Char,목록 단락 Char,?? ?? Char,????? Char,???? Char,リスト段落 Char,清單段落1 Char,Lista1 Char"/>
    <w:link w:val="a9"/>
    <w:uiPriority w:val="34"/>
    <w:qFormat/>
    <w:rsid w:val="008B422F"/>
    <w:rPr>
      <w:rFonts w:ascii="Times New Roman" w:eastAsia="Times New Roman" w:hAnsi="Times New Roman" w:cs="Times New Roman"/>
      <w:sz w:val="20"/>
      <w:szCs w:val="20"/>
      <w:lang w:val="en-GB" w:eastAsia="ko-KR"/>
    </w:rPr>
  </w:style>
  <w:style w:type="character" w:customStyle="1" w:styleId="TALCar">
    <w:name w:val="TAL Car"/>
    <w:link w:val="TAL"/>
    <w:locked/>
    <w:rsid w:val="00812AAB"/>
    <w:rPr>
      <w:rFonts w:ascii="Arial" w:hAnsi="Arial" w:cs="Arial"/>
      <w:sz w:val="18"/>
      <w:lang w:eastAsia="en-US"/>
    </w:rPr>
  </w:style>
  <w:style w:type="paragraph" w:customStyle="1" w:styleId="TAL">
    <w:name w:val="TAL"/>
    <w:basedOn w:val="a"/>
    <w:link w:val="TALCar"/>
    <w:rsid w:val="00812AAB"/>
    <w:pPr>
      <w:keepNext/>
      <w:keepLines/>
      <w:overflowPunct/>
      <w:autoSpaceDE/>
      <w:autoSpaceDN/>
      <w:adjustRightInd/>
      <w:spacing w:after="0"/>
      <w:textAlignment w:val="auto"/>
    </w:pPr>
    <w:rPr>
      <w:rFonts w:ascii="Arial" w:eastAsiaTheme="minorEastAsia" w:hAnsi="Arial" w:cs="Arial"/>
      <w:sz w:val="18"/>
      <w:szCs w:val="22"/>
      <w:lang w:val="en-US" w:eastAsia="en-US"/>
    </w:rPr>
  </w:style>
  <w:style w:type="paragraph" w:styleId="ad">
    <w:name w:val="caption"/>
    <w:basedOn w:val="a"/>
    <w:next w:val="a"/>
    <w:uiPriority w:val="35"/>
    <w:unhideWhenUsed/>
    <w:qFormat/>
    <w:rsid w:val="000F174F"/>
    <w:rPr>
      <w:rFonts w:asciiTheme="majorHAnsi" w:eastAsia="黑体" w:hAnsiTheme="majorHAnsi" w:cstheme="majorBidi"/>
    </w:rPr>
  </w:style>
  <w:style w:type="paragraph" w:customStyle="1" w:styleId="B4">
    <w:name w:val="B4"/>
    <w:basedOn w:val="a"/>
    <w:link w:val="B4Char"/>
    <w:rsid w:val="00611608"/>
    <w:pPr>
      <w:overflowPunct/>
      <w:autoSpaceDE/>
      <w:autoSpaceDN/>
      <w:adjustRightInd/>
      <w:ind w:left="1418" w:hanging="284"/>
      <w:textAlignment w:val="auto"/>
    </w:pPr>
    <w:rPr>
      <w:rFonts w:eastAsia="宋体"/>
      <w:lang w:eastAsia="en-US"/>
    </w:rPr>
  </w:style>
  <w:style w:type="character" w:customStyle="1" w:styleId="B4Char">
    <w:name w:val="B4 Char"/>
    <w:link w:val="B4"/>
    <w:rsid w:val="00611608"/>
    <w:rPr>
      <w:rFonts w:ascii="Times New Roman" w:eastAsia="宋体" w:hAnsi="Times New Roman" w:cs="Times New Roman"/>
      <w:sz w:val="20"/>
      <w:szCs w:val="20"/>
      <w:lang w:val="en-GB" w:eastAsia="en-US"/>
    </w:rPr>
  </w:style>
  <w:style w:type="paragraph" w:customStyle="1" w:styleId="EQ">
    <w:name w:val="EQ"/>
    <w:basedOn w:val="a"/>
    <w:next w:val="a"/>
    <w:link w:val="EQChar"/>
    <w:rsid w:val="00C8142D"/>
    <w:pPr>
      <w:keepLines/>
      <w:tabs>
        <w:tab w:val="center" w:pos="4536"/>
        <w:tab w:val="right" w:pos="9072"/>
      </w:tabs>
      <w:overflowPunct/>
      <w:autoSpaceDE/>
      <w:autoSpaceDN/>
      <w:adjustRightInd/>
      <w:textAlignment w:val="auto"/>
    </w:pPr>
    <w:rPr>
      <w:rFonts w:eastAsia="宋体"/>
      <w:noProof/>
      <w:lang w:eastAsia="en-US"/>
    </w:rPr>
  </w:style>
  <w:style w:type="paragraph" w:customStyle="1" w:styleId="B5">
    <w:name w:val="B5"/>
    <w:basedOn w:val="a"/>
    <w:rsid w:val="00C8142D"/>
    <w:pPr>
      <w:overflowPunct/>
      <w:autoSpaceDE/>
      <w:autoSpaceDN/>
      <w:adjustRightInd/>
      <w:ind w:left="1702" w:hanging="284"/>
      <w:textAlignment w:val="auto"/>
    </w:pPr>
    <w:rPr>
      <w:rFonts w:eastAsia="宋体"/>
      <w:lang w:eastAsia="en-US"/>
    </w:rPr>
  </w:style>
  <w:style w:type="character" w:customStyle="1" w:styleId="EQChar">
    <w:name w:val="EQ Char"/>
    <w:link w:val="EQ"/>
    <w:locked/>
    <w:rsid w:val="00C8142D"/>
    <w:rPr>
      <w:rFonts w:ascii="Times New Roman" w:eastAsia="宋体" w:hAnsi="Times New Roman" w:cs="Times New Roman"/>
      <w:noProo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4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CA683B-26C3-4D6E-8990-47E9FC0B3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1161</Words>
  <Characters>6624</Characters>
  <Application>Microsoft Office Word</Application>
  <DocSecurity>0</DocSecurity>
  <Lines>55</Lines>
  <Paragraphs>15</Paragraphs>
  <ScaleCrop>false</ScaleCrop>
  <Company>CATT</Company>
  <LinksUpToDate>false</LinksUpToDate>
  <CharactersWithSpaces>7770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Roy</cp:lastModifiedBy>
  <cp:revision>5</cp:revision>
  <dcterms:created xsi:type="dcterms:W3CDTF">2020-05-15T11:58:00Z</dcterms:created>
  <dcterms:modified xsi:type="dcterms:W3CDTF">2020-05-15T13:28:00Z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552913823</vt:i4>
  </property>
  <property fmtid="{D5CDD505-2E9C-101B-9397-08002B2CF9AE}" pid="3" name="_NewReviewCycle">
    <vt:lpwstr/>
  </property>
  <property fmtid="{D5CDD505-2E9C-101B-9397-08002B2CF9AE}" pid="4" name="_EmailSubject">
    <vt:lpwstr>CSI-RS</vt:lpwstr>
  </property>
  <property fmtid="{D5CDD505-2E9C-101B-9397-08002B2CF9AE}" pid="5" name="_AuthorEmail">
    <vt:lpwstr>taoxuhua@catt.cn</vt:lpwstr>
  </property>
  <property fmtid="{D5CDD505-2E9C-101B-9397-08002B2CF9AE}" pid="6" name="_AuthorEmailDisplayName">
    <vt:lpwstr>Xuhua Tao</vt:lpwstr>
  </property>
  <property fmtid="{D5CDD505-2E9C-101B-9397-08002B2CF9AE}" pid="7" name="_ReviewingToolsShownOnce">
    <vt:lpwstr/>
  </property>
</Properties>
</file>